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1522" w14:textId="26FC742C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  <w:sectPr w:rsidR="00E830FE" w:rsidSect="00E830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823F19" w14:textId="472D1602" w:rsidR="00E830FE" w:rsidRPr="00E830FE" w:rsidRDefault="00E830FE" w:rsidP="002E192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D6BF4C7" w14:textId="69558688" w:rsidR="00E830FE" w:rsidRPr="00E830FE" w:rsidRDefault="00E830FE" w:rsidP="00E830FE">
      <w:pPr>
        <w:tabs>
          <w:tab w:val="left" w:pos="5496"/>
        </w:tabs>
        <w:rPr>
          <w:sz w:val="28"/>
          <w:szCs w:val="28"/>
        </w:rPr>
      </w:pPr>
      <w:r w:rsidRPr="00E830FE">
        <w:rPr>
          <w:sz w:val="28"/>
          <w:szCs w:val="28"/>
        </w:rPr>
        <w:t xml:space="preserve">                      Министерство образования и науки РТ</w:t>
      </w:r>
    </w:p>
    <w:p w14:paraId="7BE054AC" w14:textId="77777777" w:rsidR="00E830FE" w:rsidRPr="00E830FE" w:rsidRDefault="00E830FE" w:rsidP="00E830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       Частное профессиональное образовательное учреждение</w:t>
      </w:r>
    </w:p>
    <w:p w14:paraId="565D4CE7" w14:textId="0D49A5CB" w:rsidR="00E830FE" w:rsidRPr="00E830FE" w:rsidRDefault="00E830FE" w:rsidP="00E830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0FE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proofErr w:type="spellStart"/>
      <w:r w:rsidRPr="00E830FE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E830FE">
        <w:rPr>
          <w:rFonts w:ascii="Times New Roman" w:hAnsi="Times New Roman" w:cs="Times New Roman"/>
          <w:sz w:val="28"/>
          <w:szCs w:val="28"/>
        </w:rPr>
        <w:t xml:space="preserve"> – технологический колледж»</w:t>
      </w:r>
    </w:p>
    <w:p w14:paraId="545C2D88" w14:textId="77777777" w:rsidR="00E830FE" w:rsidRDefault="00E830FE" w:rsidP="00E830FE">
      <w:pPr>
        <w:outlineLvl w:val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</w:p>
    <w:p w14:paraId="6F4B9EA8" w14:textId="77777777" w:rsidR="00E830FE" w:rsidRDefault="00E830FE" w:rsidP="00E830FE">
      <w:pPr>
        <w:tabs>
          <w:tab w:val="left" w:pos="5496"/>
        </w:tabs>
        <w:rPr>
          <w:sz w:val="28"/>
          <w:szCs w:val="28"/>
        </w:rPr>
      </w:pPr>
    </w:p>
    <w:p w14:paraId="43129495" w14:textId="77777777" w:rsidR="00E830FE" w:rsidRPr="00E830FE" w:rsidRDefault="00E830FE" w:rsidP="00E830FE">
      <w:pPr>
        <w:outlineLvl w:val="0"/>
        <w:rPr>
          <w:sz w:val="28"/>
          <w:szCs w:val="28"/>
        </w:rPr>
      </w:pPr>
      <w:r w:rsidRPr="00E830FE">
        <w:rPr>
          <w:sz w:val="28"/>
          <w:szCs w:val="28"/>
        </w:rPr>
        <w:t xml:space="preserve">                                                                         Утверждаю</w:t>
      </w:r>
    </w:p>
    <w:p w14:paraId="3ADAF437" w14:textId="77777777" w:rsidR="00E830FE" w:rsidRPr="00E830FE" w:rsidRDefault="00E830FE" w:rsidP="00E830FE">
      <w:pPr>
        <w:outlineLvl w:val="0"/>
        <w:rPr>
          <w:sz w:val="28"/>
          <w:szCs w:val="28"/>
        </w:rPr>
      </w:pPr>
      <w:r w:rsidRPr="00E830FE">
        <w:rPr>
          <w:sz w:val="28"/>
          <w:szCs w:val="28"/>
        </w:rPr>
        <w:t xml:space="preserve">                                                                         Директор ЧПОУ                                                                                                                                </w:t>
      </w:r>
    </w:p>
    <w:p w14:paraId="7CD7C4E2" w14:textId="77777777" w:rsidR="00E830FE" w:rsidRPr="00E830FE" w:rsidRDefault="00E830FE" w:rsidP="00E830FE">
      <w:pPr>
        <w:outlineLvl w:val="0"/>
        <w:rPr>
          <w:sz w:val="28"/>
          <w:szCs w:val="28"/>
        </w:rPr>
      </w:pPr>
      <w:r w:rsidRPr="00E830FE">
        <w:rPr>
          <w:sz w:val="28"/>
          <w:szCs w:val="28"/>
        </w:rPr>
        <w:t xml:space="preserve">                                                                         «</w:t>
      </w:r>
      <w:proofErr w:type="spellStart"/>
      <w:r w:rsidRPr="00E830FE">
        <w:rPr>
          <w:sz w:val="28"/>
          <w:szCs w:val="28"/>
        </w:rPr>
        <w:t>Торгово</w:t>
      </w:r>
      <w:proofErr w:type="spellEnd"/>
      <w:r w:rsidRPr="00E830FE">
        <w:rPr>
          <w:sz w:val="28"/>
          <w:szCs w:val="28"/>
        </w:rPr>
        <w:t xml:space="preserve"> - технологический                                                     </w:t>
      </w:r>
    </w:p>
    <w:p w14:paraId="7CA9094F" w14:textId="77777777" w:rsidR="00E830FE" w:rsidRPr="00E830FE" w:rsidRDefault="00E830FE" w:rsidP="00E830FE">
      <w:pPr>
        <w:outlineLvl w:val="0"/>
        <w:rPr>
          <w:sz w:val="28"/>
          <w:szCs w:val="28"/>
        </w:rPr>
      </w:pPr>
      <w:r w:rsidRPr="00E830FE">
        <w:rPr>
          <w:sz w:val="28"/>
          <w:szCs w:val="28"/>
        </w:rPr>
        <w:t xml:space="preserve">                                                                         колледж»                                                                       </w:t>
      </w:r>
    </w:p>
    <w:p w14:paraId="7BD71B99" w14:textId="77777777" w:rsidR="00E830FE" w:rsidRDefault="00E830FE" w:rsidP="00E830FE">
      <w:pPr>
        <w:rPr>
          <w:rFonts w:eastAsiaTheme="minorHAnsi"/>
          <w:b/>
          <w:bCs/>
          <w:sz w:val="28"/>
          <w:szCs w:val="28"/>
        </w:rPr>
      </w:pPr>
      <w:r w:rsidRPr="00E830FE">
        <w:rPr>
          <w:sz w:val="28"/>
          <w:szCs w:val="28"/>
        </w:rPr>
        <w:t xml:space="preserve">                                                                         ----------- Т.Т. Авдеева                                                </w:t>
      </w:r>
    </w:p>
    <w:p w14:paraId="064ABF30" w14:textId="77777777" w:rsidR="00E830FE" w:rsidRDefault="00E830FE" w:rsidP="00E830FE">
      <w:pPr>
        <w:rPr>
          <w:b/>
          <w:bCs/>
          <w:sz w:val="28"/>
          <w:szCs w:val="28"/>
        </w:rPr>
      </w:pPr>
    </w:p>
    <w:p w14:paraId="7C9538A0" w14:textId="77777777" w:rsidR="00E830FE" w:rsidRDefault="00E830FE" w:rsidP="00E830FE">
      <w:pPr>
        <w:rPr>
          <w:b/>
          <w:bCs/>
          <w:sz w:val="28"/>
          <w:szCs w:val="28"/>
        </w:rPr>
      </w:pPr>
    </w:p>
    <w:p w14:paraId="03AA4811" w14:textId="77777777" w:rsidR="00E830FE" w:rsidRDefault="00E830FE" w:rsidP="00E830FE">
      <w:pPr>
        <w:rPr>
          <w:b/>
          <w:bCs/>
          <w:sz w:val="28"/>
          <w:szCs w:val="28"/>
        </w:rPr>
      </w:pPr>
    </w:p>
    <w:p w14:paraId="369B640E" w14:textId="77777777" w:rsidR="00E830FE" w:rsidRDefault="00E830FE" w:rsidP="00E830FE">
      <w:pPr>
        <w:rPr>
          <w:b/>
          <w:bCs/>
          <w:sz w:val="28"/>
          <w:szCs w:val="28"/>
        </w:rPr>
      </w:pPr>
    </w:p>
    <w:p w14:paraId="025A498D" w14:textId="77777777" w:rsidR="00E830FE" w:rsidRDefault="00E830FE" w:rsidP="00E830FE">
      <w:pPr>
        <w:rPr>
          <w:b/>
          <w:bCs/>
          <w:sz w:val="28"/>
          <w:szCs w:val="28"/>
        </w:rPr>
      </w:pPr>
    </w:p>
    <w:p w14:paraId="5CC45F3E" w14:textId="77777777" w:rsidR="00E830FE" w:rsidRDefault="00E830FE" w:rsidP="00E830FE">
      <w:pPr>
        <w:rPr>
          <w:b/>
          <w:bCs/>
          <w:sz w:val="28"/>
          <w:szCs w:val="28"/>
        </w:rPr>
      </w:pPr>
    </w:p>
    <w:p w14:paraId="7486B021" w14:textId="77777777" w:rsidR="00E830FE" w:rsidRDefault="00E830FE" w:rsidP="00E830FE">
      <w:pPr>
        <w:rPr>
          <w:b/>
          <w:bCs/>
          <w:sz w:val="28"/>
          <w:szCs w:val="28"/>
        </w:rPr>
      </w:pPr>
    </w:p>
    <w:p w14:paraId="346FC811" w14:textId="16067382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МЕТОДИЧЕСКИЕ </w:t>
      </w:r>
      <w:r w:rsidR="00A47AB3">
        <w:rPr>
          <w:b/>
          <w:bCs/>
          <w:sz w:val="28"/>
          <w:szCs w:val="28"/>
        </w:rPr>
        <w:t>РЕКОМЕНДАЦИИ ПО ОРГАНИЗАЦИИ (</w:t>
      </w:r>
      <w:r>
        <w:rPr>
          <w:b/>
          <w:bCs/>
          <w:sz w:val="28"/>
          <w:szCs w:val="28"/>
        </w:rPr>
        <w:t xml:space="preserve">АУДИТОРНОЙ) САМОСТОЯТЕЛЬНОЙ  </w:t>
      </w:r>
    </w:p>
    <w:p w14:paraId="6C302658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ДЕЯТЕЛЬНОСТИ СТУДЕНТОВ ДИСЦИПЛИНЫ</w:t>
      </w:r>
    </w:p>
    <w:p w14:paraId="1EC6CB75" w14:textId="125F46E9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ОП.01. МИКРОБИОЛОГИЯ, ФИЗИОЛОГИЯ ПИТАНИЯ, САНИТАРИЯ</w:t>
      </w:r>
    </w:p>
    <w:p w14:paraId="58B8049D" w14:textId="112A11E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И ГИГИЕНА</w:t>
      </w:r>
    </w:p>
    <w:p w14:paraId="15FD769B" w14:textId="77777777" w:rsidR="00E830FE" w:rsidRDefault="00E830FE" w:rsidP="00E830FE">
      <w:pPr>
        <w:rPr>
          <w:b/>
          <w:bCs/>
          <w:sz w:val="28"/>
          <w:szCs w:val="28"/>
        </w:rPr>
      </w:pPr>
    </w:p>
    <w:p w14:paraId="56217B8C" w14:textId="155C4E07" w:rsidR="00E830FE" w:rsidRDefault="00E830FE" w:rsidP="00E830FE">
      <w:pPr>
        <w:jc w:val="both"/>
        <w:outlineLvl w:val="0"/>
        <w:rPr>
          <w:sz w:val="28"/>
          <w:szCs w:val="28"/>
        </w:rPr>
      </w:pPr>
      <w:bookmarkStart w:id="0" w:name="_Hlk33898573"/>
      <w:bookmarkStart w:id="1" w:name="_Hlk49323884"/>
      <w:r>
        <w:rPr>
          <w:b/>
          <w:sz w:val="28"/>
          <w:szCs w:val="28"/>
        </w:rPr>
        <w:t xml:space="preserve">                        43.02.15 Поварское и кондитерское дело</w:t>
      </w:r>
    </w:p>
    <w:p w14:paraId="5D8D8C63" w14:textId="77777777" w:rsidR="00E830FE" w:rsidRDefault="00E830FE" w:rsidP="00E830FE">
      <w:pPr>
        <w:rPr>
          <w:b/>
          <w:bCs/>
          <w:sz w:val="28"/>
          <w:szCs w:val="28"/>
        </w:rPr>
      </w:pPr>
    </w:p>
    <w:bookmarkEnd w:id="0"/>
    <w:p w14:paraId="1A4FACB3" w14:textId="77777777" w:rsidR="00E830FE" w:rsidRDefault="00E830FE" w:rsidP="00E830FE">
      <w:pPr>
        <w:rPr>
          <w:b/>
          <w:bCs/>
          <w:sz w:val="28"/>
          <w:szCs w:val="28"/>
        </w:rPr>
      </w:pPr>
    </w:p>
    <w:bookmarkEnd w:id="1"/>
    <w:p w14:paraId="7DA116BB" w14:textId="77777777" w:rsidR="00E830FE" w:rsidRDefault="00E830FE" w:rsidP="00E830FE">
      <w:pPr>
        <w:rPr>
          <w:b/>
          <w:bCs/>
          <w:sz w:val="28"/>
          <w:szCs w:val="28"/>
        </w:rPr>
      </w:pPr>
    </w:p>
    <w:p w14:paraId="27F1FD9E" w14:textId="77777777" w:rsidR="00E830FE" w:rsidRDefault="00E830FE" w:rsidP="00E830FE">
      <w:pPr>
        <w:rPr>
          <w:b/>
          <w:bCs/>
          <w:sz w:val="28"/>
          <w:szCs w:val="28"/>
        </w:rPr>
      </w:pPr>
    </w:p>
    <w:p w14:paraId="099B6FA4" w14:textId="77777777" w:rsidR="00E830FE" w:rsidRDefault="00E830FE" w:rsidP="00E830FE">
      <w:pPr>
        <w:rPr>
          <w:b/>
          <w:bCs/>
          <w:sz w:val="28"/>
          <w:szCs w:val="28"/>
        </w:rPr>
      </w:pPr>
    </w:p>
    <w:p w14:paraId="2B16A6DE" w14:textId="77777777" w:rsidR="00E830FE" w:rsidRDefault="00E830FE" w:rsidP="00E830FE">
      <w:pPr>
        <w:rPr>
          <w:b/>
          <w:bCs/>
          <w:sz w:val="28"/>
          <w:szCs w:val="28"/>
        </w:rPr>
      </w:pPr>
    </w:p>
    <w:p w14:paraId="1F0C66A5" w14:textId="37BBC7D0" w:rsidR="00E830FE" w:rsidRDefault="00E830FE" w:rsidP="00E830FE">
      <w:pPr>
        <w:rPr>
          <w:b/>
          <w:bCs/>
          <w:sz w:val="28"/>
          <w:szCs w:val="28"/>
        </w:rPr>
      </w:pPr>
    </w:p>
    <w:p w14:paraId="39ED568C" w14:textId="05F6F63E" w:rsidR="00E830FE" w:rsidRDefault="00E830FE" w:rsidP="00E830FE">
      <w:pPr>
        <w:rPr>
          <w:b/>
          <w:bCs/>
          <w:sz w:val="28"/>
          <w:szCs w:val="28"/>
        </w:rPr>
      </w:pPr>
    </w:p>
    <w:p w14:paraId="6E51600B" w14:textId="42DE76B0" w:rsidR="00E830FE" w:rsidRDefault="00E830FE" w:rsidP="00E830FE">
      <w:pPr>
        <w:rPr>
          <w:b/>
          <w:bCs/>
          <w:sz w:val="28"/>
          <w:szCs w:val="28"/>
        </w:rPr>
      </w:pPr>
    </w:p>
    <w:p w14:paraId="6B7C1EF8" w14:textId="13BCF28D" w:rsidR="00E830FE" w:rsidRDefault="00E830FE" w:rsidP="00E830FE">
      <w:pPr>
        <w:rPr>
          <w:b/>
          <w:bCs/>
          <w:sz w:val="28"/>
          <w:szCs w:val="28"/>
        </w:rPr>
      </w:pPr>
    </w:p>
    <w:p w14:paraId="52B1D8C6" w14:textId="0BD5FDB3" w:rsidR="00E830FE" w:rsidRDefault="00E830FE" w:rsidP="00E830FE">
      <w:pPr>
        <w:rPr>
          <w:b/>
          <w:bCs/>
          <w:sz w:val="28"/>
          <w:szCs w:val="28"/>
        </w:rPr>
      </w:pPr>
    </w:p>
    <w:p w14:paraId="2B72605F" w14:textId="5DE7D3A8" w:rsidR="00E830FE" w:rsidRDefault="00E830FE" w:rsidP="00E830FE">
      <w:pPr>
        <w:rPr>
          <w:b/>
          <w:bCs/>
          <w:sz w:val="28"/>
          <w:szCs w:val="28"/>
        </w:rPr>
      </w:pPr>
    </w:p>
    <w:p w14:paraId="21AFC83F" w14:textId="6FA1E829" w:rsidR="00E830FE" w:rsidRDefault="00E830FE" w:rsidP="00E830FE">
      <w:pPr>
        <w:rPr>
          <w:b/>
          <w:bCs/>
          <w:sz w:val="28"/>
          <w:szCs w:val="28"/>
        </w:rPr>
      </w:pPr>
    </w:p>
    <w:p w14:paraId="31544D7A" w14:textId="0A2D2068" w:rsidR="00E830FE" w:rsidRDefault="00E830FE" w:rsidP="00E830FE">
      <w:pPr>
        <w:rPr>
          <w:b/>
          <w:bCs/>
          <w:sz w:val="28"/>
          <w:szCs w:val="28"/>
        </w:rPr>
      </w:pPr>
    </w:p>
    <w:p w14:paraId="0040FC85" w14:textId="58241969" w:rsidR="00E830FE" w:rsidRDefault="00E830FE" w:rsidP="00E830FE">
      <w:pPr>
        <w:rPr>
          <w:b/>
          <w:bCs/>
          <w:sz w:val="28"/>
          <w:szCs w:val="28"/>
        </w:rPr>
      </w:pPr>
    </w:p>
    <w:p w14:paraId="7BEFB998" w14:textId="77777777" w:rsidR="00E830FE" w:rsidRDefault="00E830FE" w:rsidP="00E830FE">
      <w:pPr>
        <w:rPr>
          <w:b/>
          <w:bCs/>
          <w:sz w:val="28"/>
          <w:szCs w:val="28"/>
        </w:rPr>
      </w:pPr>
    </w:p>
    <w:p w14:paraId="39CA932C" w14:textId="77777777" w:rsidR="00E830FE" w:rsidRDefault="00E830FE" w:rsidP="00E830FE">
      <w:pPr>
        <w:rPr>
          <w:b/>
          <w:bCs/>
          <w:sz w:val="28"/>
          <w:szCs w:val="28"/>
        </w:rPr>
      </w:pPr>
    </w:p>
    <w:p w14:paraId="2B7CC08C" w14:textId="77777777" w:rsidR="00E830FE" w:rsidRPr="00E830FE" w:rsidRDefault="00E830FE" w:rsidP="00E830FE">
      <w:pPr>
        <w:rPr>
          <w:b/>
          <w:bCs/>
          <w:sz w:val="28"/>
          <w:szCs w:val="28"/>
        </w:rPr>
      </w:pPr>
    </w:p>
    <w:p w14:paraId="6BF39239" w14:textId="2E50E836" w:rsidR="00E830FE" w:rsidRPr="00E830FE" w:rsidRDefault="00E830FE" w:rsidP="00E830FE">
      <w:pPr>
        <w:rPr>
          <w:sz w:val="28"/>
          <w:szCs w:val="28"/>
        </w:rPr>
      </w:pPr>
      <w:r w:rsidRPr="00E830FE">
        <w:rPr>
          <w:b/>
          <w:bCs/>
          <w:sz w:val="28"/>
          <w:szCs w:val="28"/>
        </w:rPr>
        <w:t xml:space="preserve">                                  </w:t>
      </w:r>
      <w:r w:rsidRPr="00E830FE">
        <w:rPr>
          <w:sz w:val="28"/>
          <w:szCs w:val="28"/>
        </w:rPr>
        <w:t>г. Набережные Челны, 2020</w:t>
      </w:r>
    </w:p>
    <w:p w14:paraId="005BBF95" w14:textId="6DA20D9D" w:rsidR="00E830FE" w:rsidRDefault="00E830FE" w:rsidP="00E830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по организации (внеаудиторной) самостоятельной деятельности студентов по дисциплине </w:t>
      </w:r>
      <w:r>
        <w:rPr>
          <w:b/>
          <w:bCs/>
          <w:sz w:val="28"/>
          <w:szCs w:val="28"/>
        </w:rPr>
        <w:t>«Микробиология, физиология питания, санитария и гигиена»</w:t>
      </w:r>
      <w:r>
        <w:rPr>
          <w:sz w:val="28"/>
          <w:szCs w:val="28"/>
        </w:rPr>
        <w:t xml:space="preserve"> составлены в соответствии с требованиями ФГОС СПО. </w:t>
      </w:r>
      <w:proofErr w:type="gramStart"/>
      <w:r>
        <w:rPr>
          <w:sz w:val="28"/>
          <w:szCs w:val="28"/>
        </w:rPr>
        <w:t xml:space="preserve">Предназначены для студентов, обучающихся по специальности: </w:t>
      </w:r>
      <w:r>
        <w:rPr>
          <w:b/>
          <w:sz w:val="28"/>
          <w:szCs w:val="28"/>
        </w:rPr>
        <w:t>43.02.15 Поварское и кондитерское дело</w:t>
      </w:r>
      <w:proofErr w:type="gramEnd"/>
    </w:p>
    <w:p w14:paraId="7A3D8CF7" w14:textId="7CF13645" w:rsidR="00E830FE" w:rsidRDefault="00E830FE" w:rsidP="00E830FE">
      <w:pPr>
        <w:jc w:val="both"/>
        <w:outlineLvl w:val="0"/>
        <w:rPr>
          <w:sz w:val="28"/>
          <w:szCs w:val="28"/>
        </w:rPr>
      </w:pPr>
    </w:p>
    <w:p w14:paraId="2655CE1A" w14:textId="77777777" w:rsidR="00E830FE" w:rsidRDefault="00E830FE" w:rsidP="00E830FE">
      <w:pPr>
        <w:outlineLvl w:val="0"/>
        <w:rPr>
          <w:sz w:val="28"/>
          <w:szCs w:val="28"/>
          <w:lang w:eastAsia="zh-CN"/>
        </w:rPr>
      </w:pPr>
    </w:p>
    <w:p w14:paraId="44D0845A" w14:textId="77777777" w:rsidR="00E830FE" w:rsidRDefault="00E830FE" w:rsidP="00E830FE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разработчик:</w:t>
      </w:r>
      <w:r>
        <w:rPr>
          <w:sz w:val="28"/>
          <w:szCs w:val="28"/>
        </w:rPr>
        <w:t xml:space="preserve">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0E72406C" w14:textId="77777777" w:rsidR="00E830FE" w:rsidRDefault="00E830FE" w:rsidP="00E830FE">
      <w:pPr>
        <w:outlineLvl w:val="0"/>
        <w:rPr>
          <w:sz w:val="28"/>
          <w:szCs w:val="28"/>
        </w:rPr>
      </w:pPr>
    </w:p>
    <w:p w14:paraId="501E2CE6" w14:textId="77777777" w:rsidR="00E830FE" w:rsidRDefault="00E830FE" w:rsidP="00E830FE">
      <w:pPr>
        <w:outlineLvl w:val="0"/>
        <w:rPr>
          <w:sz w:val="28"/>
          <w:szCs w:val="28"/>
        </w:rPr>
      </w:pPr>
    </w:p>
    <w:p w14:paraId="30AD6034" w14:textId="30CA5D07" w:rsidR="00E830FE" w:rsidRDefault="00E830FE" w:rsidP="00E830FE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Крестьянова М.М., преподаватель Частного профессионального образовательного учреждения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06506CE8" w14:textId="77777777" w:rsidR="00E830FE" w:rsidRDefault="00E830FE" w:rsidP="00E830FE">
      <w:pPr>
        <w:outlineLvl w:val="0"/>
        <w:rPr>
          <w:sz w:val="28"/>
          <w:szCs w:val="28"/>
        </w:rPr>
      </w:pPr>
    </w:p>
    <w:p w14:paraId="566EB4BB" w14:textId="77777777" w:rsidR="00E830FE" w:rsidRDefault="00E830FE" w:rsidP="00E830FE">
      <w:pPr>
        <w:outlineLvl w:val="0"/>
        <w:rPr>
          <w:sz w:val="28"/>
          <w:szCs w:val="28"/>
        </w:rPr>
      </w:pPr>
    </w:p>
    <w:p w14:paraId="70184977" w14:textId="77777777" w:rsidR="00E830FE" w:rsidRDefault="00E830FE" w:rsidP="00E830FE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Согласовано </w:t>
      </w:r>
      <w:r>
        <w:rPr>
          <w:sz w:val="28"/>
          <w:szCs w:val="28"/>
        </w:rPr>
        <w:t>ПЦК Частного профессионального образовательного учреждения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6EC74AC5" w14:textId="77777777" w:rsidR="00E830FE" w:rsidRDefault="00E830FE" w:rsidP="00E830FE">
      <w:pPr>
        <w:outlineLvl w:val="0"/>
        <w:rPr>
          <w:sz w:val="28"/>
          <w:szCs w:val="28"/>
        </w:rPr>
      </w:pPr>
    </w:p>
    <w:p w14:paraId="6E8C612C" w14:textId="77777777" w:rsidR="00E830FE" w:rsidRDefault="00E830FE" w:rsidP="00E830FE">
      <w:pPr>
        <w:outlineLvl w:val="0"/>
        <w:rPr>
          <w:sz w:val="28"/>
          <w:szCs w:val="28"/>
        </w:rPr>
      </w:pPr>
    </w:p>
    <w:p w14:paraId="1A78CDB2" w14:textId="77777777" w:rsidR="00E830FE" w:rsidRDefault="00E830FE" w:rsidP="00E830FE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Протокол № ____  от «___ » ____________20 ___г.</w:t>
      </w:r>
    </w:p>
    <w:p w14:paraId="2777F11E" w14:textId="77777777" w:rsidR="00E830FE" w:rsidRDefault="00E830FE" w:rsidP="00E830FE">
      <w:pPr>
        <w:outlineLvl w:val="0"/>
        <w:rPr>
          <w:sz w:val="28"/>
          <w:szCs w:val="28"/>
        </w:rPr>
      </w:pPr>
    </w:p>
    <w:p w14:paraId="3F69E25E" w14:textId="77777777" w:rsidR="00E830FE" w:rsidRDefault="00E830FE" w:rsidP="00E830FE">
      <w:pPr>
        <w:shd w:val="clear" w:color="auto" w:fill="FFFFFF"/>
        <w:spacing w:after="150"/>
        <w:rPr>
          <w:sz w:val="28"/>
          <w:szCs w:val="28"/>
        </w:rPr>
      </w:pPr>
    </w:p>
    <w:p w14:paraId="5C1DFB26" w14:textId="43D2F55A" w:rsidR="00E830FE" w:rsidRDefault="00E830FE" w:rsidP="00E830F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__________________________________   /Т. В. </w:t>
      </w:r>
      <w:proofErr w:type="spellStart"/>
      <w:r>
        <w:rPr>
          <w:sz w:val="28"/>
          <w:szCs w:val="28"/>
        </w:rPr>
        <w:t>Бухамет</w:t>
      </w:r>
      <w:proofErr w:type="spellEnd"/>
    </w:p>
    <w:p w14:paraId="0538DA31" w14:textId="77777777" w:rsidR="00E830FE" w:rsidRDefault="00E830FE" w:rsidP="00E830FE">
      <w:pPr>
        <w:jc w:val="both"/>
        <w:outlineLvl w:val="0"/>
        <w:rPr>
          <w:sz w:val="28"/>
          <w:szCs w:val="28"/>
        </w:rPr>
      </w:pPr>
    </w:p>
    <w:p w14:paraId="7117472A" w14:textId="77777777" w:rsidR="00E830FE" w:rsidRDefault="00E830FE" w:rsidP="00E830FE">
      <w:pPr>
        <w:jc w:val="both"/>
        <w:outlineLvl w:val="0"/>
        <w:rPr>
          <w:rFonts w:asciiTheme="minorHAnsi" w:hAnsiTheme="minorHAnsi" w:cstheme="minorBidi"/>
          <w:sz w:val="28"/>
          <w:szCs w:val="28"/>
        </w:rPr>
      </w:pPr>
    </w:p>
    <w:p w14:paraId="25120D65" w14:textId="77777777" w:rsidR="00E830FE" w:rsidRDefault="00E830FE" w:rsidP="00E830FE">
      <w:pPr>
        <w:spacing w:line="360" w:lineRule="auto"/>
        <w:jc w:val="both"/>
        <w:rPr>
          <w:b/>
          <w:sz w:val="28"/>
          <w:szCs w:val="28"/>
        </w:rPr>
      </w:pPr>
    </w:p>
    <w:p w14:paraId="4098AE56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3C65007E" w14:textId="5E5F90E2" w:rsidR="00E830FE" w:rsidRDefault="00E830FE" w:rsidP="00E830FE">
      <w:pPr>
        <w:rPr>
          <w:b/>
          <w:bCs/>
          <w:sz w:val="28"/>
          <w:szCs w:val="28"/>
        </w:rPr>
      </w:pPr>
    </w:p>
    <w:p w14:paraId="134628E9" w14:textId="059C4153" w:rsidR="00E830FE" w:rsidRDefault="00E830FE" w:rsidP="00E830FE">
      <w:pPr>
        <w:rPr>
          <w:b/>
          <w:bCs/>
          <w:sz w:val="28"/>
          <w:szCs w:val="28"/>
        </w:rPr>
      </w:pPr>
    </w:p>
    <w:p w14:paraId="5682B5FD" w14:textId="6F8C8486" w:rsidR="00E830FE" w:rsidRDefault="00E830FE" w:rsidP="00E830FE">
      <w:pPr>
        <w:rPr>
          <w:b/>
          <w:bCs/>
          <w:sz w:val="28"/>
          <w:szCs w:val="28"/>
        </w:rPr>
      </w:pPr>
    </w:p>
    <w:p w14:paraId="7CC4EBCE" w14:textId="29974A07" w:rsidR="00E830FE" w:rsidRDefault="00E830FE" w:rsidP="00E830FE">
      <w:pPr>
        <w:rPr>
          <w:b/>
          <w:bCs/>
          <w:sz w:val="28"/>
          <w:szCs w:val="28"/>
        </w:rPr>
      </w:pPr>
    </w:p>
    <w:p w14:paraId="2BFFC2B0" w14:textId="0DDCB31B" w:rsidR="00E830FE" w:rsidRDefault="00E830FE" w:rsidP="00E830FE">
      <w:pPr>
        <w:rPr>
          <w:b/>
          <w:bCs/>
          <w:sz w:val="28"/>
          <w:szCs w:val="28"/>
        </w:rPr>
      </w:pPr>
    </w:p>
    <w:p w14:paraId="66CFCC20" w14:textId="4CD6E61A" w:rsidR="00E830FE" w:rsidRDefault="00E830FE" w:rsidP="00E830FE">
      <w:pPr>
        <w:rPr>
          <w:b/>
          <w:bCs/>
          <w:sz w:val="28"/>
          <w:szCs w:val="28"/>
        </w:rPr>
      </w:pPr>
    </w:p>
    <w:p w14:paraId="6B4664A9" w14:textId="069092D8" w:rsidR="00E830FE" w:rsidRDefault="00E830FE" w:rsidP="00E830FE">
      <w:pPr>
        <w:rPr>
          <w:b/>
          <w:bCs/>
          <w:sz w:val="28"/>
          <w:szCs w:val="28"/>
        </w:rPr>
      </w:pPr>
    </w:p>
    <w:p w14:paraId="735E2E39" w14:textId="7F204507" w:rsidR="00E830FE" w:rsidRDefault="00E830FE" w:rsidP="00E830FE">
      <w:pPr>
        <w:rPr>
          <w:b/>
          <w:bCs/>
          <w:sz w:val="28"/>
          <w:szCs w:val="28"/>
        </w:rPr>
      </w:pPr>
    </w:p>
    <w:p w14:paraId="1405155B" w14:textId="2211089F" w:rsidR="00E830FE" w:rsidRDefault="00E830FE" w:rsidP="00E830FE">
      <w:pPr>
        <w:rPr>
          <w:b/>
          <w:bCs/>
          <w:sz w:val="28"/>
          <w:szCs w:val="28"/>
        </w:rPr>
      </w:pPr>
    </w:p>
    <w:p w14:paraId="028476F6" w14:textId="2ED45B83" w:rsidR="00E830FE" w:rsidRDefault="00E830FE" w:rsidP="00E830FE">
      <w:pPr>
        <w:rPr>
          <w:b/>
          <w:bCs/>
          <w:sz w:val="28"/>
          <w:szCs w:val="28"/>
        </w:rPr>
      </w:pPr>
    </w:p>
    <w:p w14:paraId="23C78783" w14:textId="38A66BAE" w:rsidR="00E830FE" w:rsidRDefault="00E830FE" w:rsidP="00E830FE">
      <w:pPr>
        <w:rPr>
          <w:b/>
          <w:bCs/>
          <w:sz w:val="28"/>
          <w:szCs w:val="28"/>
        </w:rPr>
      </w:pPr>
    </w:p>
    <w:p w14:paraId="637DC9CD" w14:textId="6BB3A446" w:rsidR="00E830FE" w:rsidRDefault="00E830FE" w:rsidP="00E830FE">
      <w:pPr>
        <w:rPr>
          <w:b/>
          <w:bCs/>
          <w:sz w:val="28"/>
          <w:szCs w:val="28"/>
        </w:rPr>
      </w:pPr>
    </w:p>
    <w:p w14:paraId="65B1F35C" w14:textId="77777777" w:rsidR="00E830FE" w:rsidRDefault="00E830FE" w:rsidP="00E830FE">
      <w:pPr>
        <w:rPr>
          <w:b/>
          <w:bCs/>
          <w:sz w:val="28"/>
          <w:szCs w:val="28"/>
        </w:rPr>
      </w:pPr>
    </w:p>
    <w:p w14:paraId="09D0C728" w14:textId="77777777" w:rsidR="00E830FE" w:rsidRDefault="00E830FE" w:rsidP="00E830FE">
      <w:pPr>
        <w:rPr>
          <w:b/>
          <w:bCs/>
          <w:sz w:val="28"/>
          <w:szCs w:val="28"/>
        </w:rPr>
      </w:pPr>
    </w:p>
    <w:p w14:paraId="2974F3CB" w14:textId="77777777" w:rsidR="00E830FE" w:rsidRDefault="00E830FE" w:rsidP="00E830FE">
      <w:pPr>
        <w:rPr>
          <w:b/>
          <w:bCs/>
          <w:sz w:val="28"/>
          <w:szCs w:val="28"/>
        </w:rPr>
      </w:pPr>
    </w:p>
    <w:p w14:paraId="06B9774F" w14:textId="77777777" w:rsidR="00E830FE" w:rsidRDefault="00E830FE" w:rsidP="00E830FE">
      <w:pPr>
        <w:rPr>
          <w:b/>
          <w:bCs/>
          <w:sz w:val="28"/>
          <w:szCs w:val="28"/>
        </w:rPr>
      </w:pPr>
    </w:p>
    <w:p w14:paraId="1422CCE5" w14:textId="22605DC3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Пояснительная записка </w:t>
      </w:r>
    </w:p>
    <w:p w14:paraId="65F9BB4F" w14:textId="77777777" w:rsidR="00E830FE" w:rsidRDefault="00E830FE" w:rsidP="00E830FE">
      <w:pPr>
        <w:rPr>
          <w:b/>
          <w:bCs/>
          <w:sz w:val="28"/>
          <w:szCs w:val="28"/>
        </w:rPr>
      </w:pPr>
    </w:p>
    <w:p w14:paraId="161B33B4" w14:textId="2A35D36F" w:rsidR="00E830FE" w:rsidRDefault="00E830FE" w:rsidP="00E830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внеаудиторной самостоятельной работе по </w:t>
      </w:r>
      <w:r>
        <w:rPr>
          <w:b/>
          <w:bCs/>
          <w:sz w:val="28"/>
          <w:szCs w:val="28"/>
        </w:rPr>
        <w:t>курсу «Микробиология, физиология питания, санитария и гигиена»</w:t>
      </w:r>
      <w:r>
        <w:rPr>
          <w:sz w:val="28"/>
          <w:szCs w:val="28"/>
        </w:rPr>
        <w:t xml:space="preserve"> предназначены для студентов средних специальных учебных заведений и составлены в соответствии с ФГОС СПО по специальности:</w:t>
      </w:r>
      <w:r>
        <w:rPr>
          <w:b/>
          <w:sz w:val="28"/>
          <w:szCs w:val="28"/>
        </w:rPr>
        <w:t xml:space="preserve"> 43.02.15 Поварское и кондитерское дело</w:t>
      </w:r>
      <w:r>
        <w:rPr>
          <w:sz w:val="28"/>
          <w:szCs w:val="28"/>
        </w:rPr>
        <w:t>.</w:t>
      </w:r>
    </w:p>
    <w:p w14:paraId="2C9B30F2" w14:textId="3F20403E" w:rsidR="00E830FE" w:rsidRDefault="00E830FE" w:rsidP="00E830F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Объем самостоятельной работы студентов определяется   государственным   образовательным   стандартом среднего профессионального образования (ФГОС СПО) обучающихся по программам общего образования. Выполнение внеаудиторной самостоятельной работы является обязательной для каждого студента, её объём в часах определяется действующим рабочим учебным планом ЧПОУ «ТТК». 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студентов является одной из основных форм внеаудиторной работы при реализации учебных планов и программ.   </w:t>
      </w:r>
      <w:r>
        <w:rPr>
          <w:b/>
          <w:bCs/>
          <w:sz w:val="28"/>
          <w:szCs w:val="28"/>
        </w:rPr>
        <w:t xml:space="preserve">Самостоятельная </w:t>
      </w:r>
      <w:r w:rsidR="00A47AB3">
        <w:rPr>
          <w:b/>
          <w:bCs/>
          <w:sz w:val="28"/>
          <w:szCs w:val="28"/>
        </w:rPr>
        <w:t xml:space="preserve">аудиторная работа по Микробиологии, физиологии питания, санитарии и гигиены </w:t>
      </w:r>
      <w:r>
        <w:rPr>
          <w:b/>
          <w:bCs/>
          <w:sz w:val="28"/>
          <w:szCs w:val="28"/>
        </w:rPr>
        <w:t>проводится с целью:</w:t>
      </w:r>
    </w:p>
    <w:p w14:paraId="58B1825D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 - систематизации и закрепления полученных теоретических знаний студентов;</w:t>
      </w:r>
    </w:p>
    <w:p w14:paraId="2CE30A72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 - углубления и расширения теоретических знаний; </w:t>
      </w:r>
    </w:p>
    <w:p w14:paraId="1D147708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развития познавательных способностей и активности студентов, самостоятельности, ответственности и организованности; </w:t>
      </w:r>
    </w:p>
    <w:p w14:paraId="3527298D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14:paraId="3A71D02D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формирования умений планировать и выполнять свою работу.                            </w:t>
      </w:r>
    </w:p>
    <w:p w14:paraId="3B4C32E7" w14:textId="7294CE43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  <w:r w:rsidRPr="00E830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Микробиология, физиология питания, санитария и гигиена практикуется следующие виды и формы самостоятельной работы студентов:  </w:t>
      </w:r>
    </w:p>
    <w:p w14:paraId="7549989D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лабораторные и практические работы; </w:t>
      </w:r>
    </w:p>
    <w:p w14:paraId="2370B0EE" w14:textId="7243AFA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индивидуальные задания; </w:t>
      </w:r>
    </w:p>
    <w:p w14:paraId="35405189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деловая игра;  </w:t>
      </w:r>
    </w:p>
    <w:p w14:paraId="7F84BBA6" w14:textId="3D69222C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подготовку к контрольным работам и зачету;</w:t>
      </w:r>
    </w:p>
    <w:p w14:paraId="221FC911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отработку изучаемого материала по печатным и электронным источникам, конспектам лекций; </w:t>
      </w:r>
    </w:p>
    <w:p w14:paraId="38714B19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изучение лекционного материала по конспекту с использованием рекомендованной литературы; </w:t>
      </w:r>
    </w:p>
    <w:p w14:paraId="6D5AC137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подготовка к практической работе с использованием методических рекомендаций, оформление результатов практической работы к защите</w:t>
      </w:r>
      <w:r>
        <w:rPr>
          <w:sz w:val="28"/>
          <w:szCs w:val="28"/>
        </w:rPr>
        <w:t xml:space="preserve">;  </w:t>
      </w:r>
    </w:p>
    <w:p w14:paraId="4DB35197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выполнение контрольных, самостоятельных работ; </w:t>
      </w:r>
    </w:p>
    <w:p w14:paraId="734DFC5F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домашняя работа: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</w:t>
      </w:r>
      <w:r>
        <w:rPr>
          <w:bCs/>
          <w:sz w:val="28"/>
          <w:szCs w:val="28"/>
        </w:rPr>
        <w:lastRenderedPageBreak/>
        <w:t>литературой, главам учебных пособий, указанным преподавателем);</w:t>
      </w:r>
    </w:p>
    <w:p w14:paraId="11D7C5A5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подготовка кратких сообщений, докладов, рефератов, исследовательских работ, самостоятельное составление задач по изучаемой теме (по указанию преподавателя); </w:t>
      </w:r>
    </w:p>
    <w:p w14:paraId="1DC60B9B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работа над выполнением наглядных пособий (схем, таблиц и др.); </w:t>
      </w:r>
    </w:p>
    <w:p w14:paraId="51B809C8" w14:textId="20F0AB2E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>Самостоятельная внеаудиторная работа может проходить в кабинете</w:t>
      </w:r>
      <w:r w:rsidR="00760A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дома.  При определении содержания самостоятельной работы студентов следует учитывать уровень самостоятельности абитуриентов и требования к уровню самостоятельности выпускников для того, чтобы за период обучения искомый уровень был достигнут.  </w:t>
      </w:r>
    </w:p>
    <w:p w14:paraId="1C5C1AA5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организации самостоятельной работы необходимы следующие условия: </w:t>
      </w:r>
    </w:p>
    <w:p w14:paraId="1476EF61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- готовность студентов к самостоятельному труду; </w:t>
      </w:r>
    </w:p>
    <w:p w14:paraId="31CA21FF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и доступность необходимого учебно-методического и справочного материала;  </w:t>
      </w:r>
    </w:p>
    <w:p w14:paraId="32871199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>-консультационная помощь.</w:t>
      </w:r>
    </w:p>
    <w:p w14:paraId="02BAEBE2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Критериями оценки результатов внеаудиторной самостоятельной работы студента являются: </w:t>
      </w:r>
    </w:p>
    <w:p w14:paraId="57F7F3A6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- уровень освоения студентом учебного материала; </w:t>
      </w:r>
    </w:p>
    <w:p w14:paraId="5E4B0A23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>- умение студента использовать теоретические знания при выполнении практических задач;</w:t>
      </w:r>
    </w:p>
    <w:p w14:paraId="7FD0C198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14:paraId="069FDF1B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 - обоснованность и четкость изложения ответа; </w:t>
      </w:r>
    </w:p>
    <w:p w14:paraId="3E3EBE17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- оформление материала в соответствии с требованиями. </w:t>
      </w:r>
    </w:p>
    <w:p w14:paraId="080F4370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  Чтобы развить положительное отношение студентов к внеаудиторной самостоятельной работе, студентам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 </w:t>
      </w:r>
    </w:p>
    <w:p w14:paraId="4C9AD350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выполнению внеаудиторной самостоятельной работы. </w:t>
      </w:r>
    </w:p>
    <w:p w14:paraId="6AA983AB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Составление конспекта: </w:t>
      </w:r>
    </w:p>
    <w:p w14:paraId="042D2EA3" w14:textId="77777777" w:rsidR="00E830FE" w:rsidRDefault="00E830FE" w:rsidP="00E830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текст;</w:t>
      </w:r>
    </w:p>
    <w:p w14:paraId="5462CBD3" w14:textId="77777777" w:rsidR="00E830FE" w:rsidRDefault="00E830FE" w:rsidP="00E830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 в справочной литературе непонятные слова. При записи не забудьте вынести справочные данные на поля конспекта;</w:t>
      </w:r>
    </w:p>
    <w:p w14:paraId="6D3248B9" w14:textId="77777777" w:rsidR="00E830FE" w:rsidRDefault="00E830FE" w:rsidP="00E830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сформулируйте основные положения текста, отметьте аргументацию автора; </w:t>
      </w:r>
    </w:p>
    <w:p w14:paraId="3D1CD0B3" w14:textId="77777777" w:rsidR="00E830FE" w:rsidRDefault="00E830FE" w:rsidP="00E830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Грамотно записывайте цитаты. Цитируя, учитывайте лаконичность, значимость мысли. В тексте конспекта желательно приводить не только тезисные положения, но 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Овладение навыками конспектирования требует от студента целеустремленности, повседневной самостоятельной работы. </w:t>
      </w:r>
    </w:p>
    <w:p w14:paraId="157F47A9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Доклад, реферат:</w:t>
      </w:r>
    </w:p>
    <w:p w14:paraId="4EECCFB2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доклада, реферата необходимо использовать нормативные акты, техническую литературу, справочники и Интернет-ресурс; </w:t>
      </w:r>
    </w:p>
    <w:p w14:paraId="6DE8CD6E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материал должен сопровождаться рисунками, схемами, таблицами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71DF923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материал необходимо ориентироваться на план доклада (реферата). План (простой и сложный) дает общее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раскрывает структуру темы, раздела или книги, выделяет определенный круг вопросов в их последовательности и взаимосвязи, помогает мобилизовать внимание и восстанавливать в памяти прочитанное. Для составления плана необходимо внимательно прочитать учебный материал, продумать его содержание, выделить основные вопросы и озаглавить каждый выделенный вопрос;</w:t>
      </w:r>
    </w:p>
    <w:p w14:paraId="73EB7713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реферата предусмотрена на практических занятиях, регламент выступления 5-7 минут. Наиболее предпочтительной формой изложения материала являются тезисы, выписки;</w:t>
      </w:r>
    </w:p>
    <w:p w14:paraId="2B43F90F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Роль преподавателя: идентична роли при подготовке студентом информационного сообщения, но имеет особенности, касающиеся:</w:t>
      </w:r>
    </w:p>
    <w:p w14:paraId="69B67051" w14:textId="77777777" w:rsidR="00E830FE" w:rsidRDefault="00E830FE" w:rsidP="00E830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источников (разная степень сложности усвоения научных работ, статей); </w:t>
      </w:r>
    </w:p>
    <w:p w14:paraId="16FFB24A" w14:textId="77777777" w:rsidR="00E830FE" w:rsidRDefault="00E830FE" w:rsidP="00E830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плана реферата (порядок изложения материала);</w:t>
      </w:r>
    </w:p>
    <w:p w14:paraId="6A6772B5" w14:textId="77777777" w:rsidR="00E830FE" w:rsidRDefault="00E830FE" w:rsidP="00E830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формулирования основных выводов (соответствие цели);  </w:t>
      </w:r>
    </w:p>
    <w:p w14:paraId="1DA881F1" w14:textId="77777777" w:rsidR="00E830FE" w:rsidRDefault="00E830FE" w:rsidP="00E830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работы (соответствие требованиям к оформлению). </w:t>
      </w:r>
    </w:p>
    <w:p w14:paraId="648DBB83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Роль студента: идентична при подготовке информационного сообщения, но имеет особенности, касающиеся: </w:t>
      </w:r>
    </w:p>
    <w:p w14:paraId="2C5F7CF0" w14:textId="77777777" w:rsidR="00E830FE" w:rsidRDefault="00E830FE" w:rsidP="00E830F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литературы (основной и дополнительной); </w:t>
      </w:r>
    </w:p>
    <w:p w14:paraId="6648CFB0" w14:textId="77777777" w:rsidR="00E830FE" w:rsidRDefault="00E830FE" w:rsidP="00E830F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информации (уяснение логики материала источника, выбор основного материала, краткое изложение, формулирование выводов); </w:t>
      </w:r>
    </w:p>
    <w:p w14:paraId="12547E3D" w14:textId="77777777" w:rsidR="00E830FE" w:rsidRDefault="00E830FE" w:rsidP="00E830F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реферата согласно установленной форме.  </w:t>
      </w:r>
    </w:p>
    <w:p w14:paraId="4E7BA1D5" w14:textId="77777777" w:rsidR="00E830FE" w:rsidRDefault="00E830FE" w:rsidP="00E830F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C40A4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темы; </w:t>
      </w:r>
    </w:p>
    <w:p w14:paraId="2348D2BC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14:paraId="3BC93337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проработки материала; </w:t>
      </w:r>
    </w:p>
    <w:p w14:paraId="30BE924F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и полнота использования источников; </w:t>
      </w:r>
    </w:p>
    <w:p w14:paraId="19FFA590" w14:textId="77777777" w:rsidR="00E830FE" w:rsidRDefault="00E830FE" w:rsidP="00E830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оформления реферата требованиям. </w:t>
      </w:r>
    </w:p>
    <w:p w14:paraId="7F7F3603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Написание сообщения:</w:t>
      </w:r>
    </w:p>
    <w:p w14:paraId="4E4813D7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— вид самостоятельной научно — исследовательской работы, где автор раскрывает суть исследуемой проблемы; приводит различные точки зрения, а также собственные взгляды на нее. Общая структура такого сообщения может быть следующей:  </w:t>
      </w:r>
    </w:p>
    <w:p w14:paraId="3E2DF799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 (чем интересно направление исследований, в чем заключается его важность, какие ученые работали в этой области, каким вопросам в данной теме уделялось недостаточное внимание);  </w:t>
      </w:r>
    </w:p>
    <w:p w14:paraId="04806FEB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(в общих чертах соответствует формулировке темы исследования и может уточнять ее);    </w:t>
      </w:r>
    </w:p>
    <w:p w14:paraId="4E523AD9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 (конкретизируют цель работы, «раскладывая» ее на составляющие);</w:t>
      </w:r>
    </w:p>
    <w:p w14:paraId="43A884AD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исследования;</w:t>
      </w:r>
    </w:p>
    <w:p w14:paraId="32F6C5A1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изложение новой информации, которую получил исследователь в процессе наблюдения или эксперимента;</w:t>
      </w:r>
    </w:p>
    <w:p w14:paraId="400870BA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изложении результатов желательно давать четкое и немногословное истолкование новым фактам;</w:t>
      </w:r>
    </w:p>
    <w:p w14:paraId="1ED9751A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Полезно привести основные количественные показатели и продемонстрировать их на используемых в процессе доклада графиках и диаграммах; </w:t>
      </w:r>
    </w:p>
    <w:p w14:paraId="176E1EA5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исследования; </w:t>
      </w:r>
    </w:p>
    <w:p w14:paraId="769A5C41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Умозаключения, сформулированные в обобщенной, конспективной форме. Они кратко характеризуют основные полученные результаты и выявленные тенденции;</w:t>
      </w:r>
    </w:p>
    <w:p w14:paraId="1AD23249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желательно пронумеровать: обычно их не более 4 или 5. </w:t>
      </w:r>
    </w:p>
    <w:p w14:paraId="0CDFD9FD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письменного сообщения такие же, как и при написании реферата:</w:t>
      </w:r>
    </w:p>
    <w:p w14:paraId="02BA6C9F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14:paraId="44E5BB98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(в нем последовательно указываются названия пунктов доклада, указываются страницы, с которых начинается каждый пункт);</w:t>
      </w:r>
    </w:p>
    <w:p w14:paraId="3C5A9A07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14:paraId="7AD3C6EC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(каждый раздел ее доказательно раскрывает исследуемый вопрос);  </w:t>
      </w:r>
    </w:p>
    <w:p w14:paraId="29833768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(подводятся итоги или делается обобщенный вывод по теме доклада);</w:t>
      </w:r>
    </w:p>
    <w:p w14:paraId="29F16B5F" w14:textId="77777777" w:rsidR="00E830FE" w:rsidRDefault="00E830FE" w:rsidP="00E830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литературы.  </w:t>
      </w:r>
    </w:p>
    <w:p w14:paraId="2DB0E624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Составление сводной (обобщающей) таблицы по теме:</w:t>
      </w:r>
    </w:p>
    <w:p w14:paraId="7679C99E" w14:textId="77777777" w:rsidR="00E830FE" w:rsidRDefault="00E830FE" w:rsidP="00E830FE">
      <w:pPr>
        <w:rPr>
          <w:sz w:val="28"/>
          <w:szCs w:val="28"/>
        </w:rPr>
      </w:pPr>
      <w:r>
        <w:rPr>
          <w:sz w:val="28"/>
          <w:szCs w:val="28"/>
        </w:rPr>
        <w:t>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>
        <w:rPr>
          <w:sz w:val="28"/>
          <w:szCs w:val="28"/>
        </w:rPr>
        <w:t>одноплановый</w:t>
      </w:r>
      <w:proofErr w:type="spellEnd"/>
      <w:r>
        <w:rPr>
          <w:sz w:val="28"/>
          <w:szCs w:val="28"/>
        </w:rPr>
        <w:t xml:space="preserve">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 Затраты времени на составление сводной таблицы зависят от объема информации, сложности ее структурирования и определяется преподавателем. Ориентировочное время на подготовку — 1 ч. Задания по составлению сводной таблицы планируются чаще в контексте обязательного задания по подготовке к теоретическому занятию. </w:t>
      </w:r>
    </w:p>
    <w:p w14:paraId="3938AABC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Роль преподавателя: </w:t>
      </w:r>
    </w:p>
    <w:p w14:paraId="4DFABD58" w14:textId="77777777" w:rsidR="00E830FE" w:rsidRDefault="00E830FE" w:rsidP="00E830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тему и цель; </w:t>
      </w:r>
    </w:p>
    <w:p w14:paraId="273ECB03" w14:textId="77777777" w:rsidR="00E830FE" w:rsidRDefault="00E830FE" w:rsidP="00E830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контроль правильности исполнения, оценить работу. </w:t>
      </w:r>
    </w:p>
    <w:p w14:paraId="2EFEF71A" w14:textId="77777777" w:rsidR="00E830FE" w:rsidRDefault="00E830FE" w:rsidP="00E83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Роль студента: </w:t>
      </w:r>
    </w:p>
    <w:p w14:paraId="065A5F17" w14:textId="77777777" w:rsidR="00E830FE" w:rsidRDefault="00E830FE" w:rsidP="00E830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информацию по теме; </w:t>
      </w:r>
    </w:p>
    <w:p w14:paraId="53FEA323" w14:textId="77777777" w:rsidR="00E830FE" w:rsidRDefault="00E830FE" w:rsidP="00E830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оптимальную форму таблицы; </w:t>
      </w:r>
    </w:p>
    <w:p w14:paraId="6AC54EE1" w14:textId="77777777" w:rsidR="00E830FE" w:rsidRDefault="00E830FE" w:rsidP="00E830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представить в сжатом виде и заполнить ею основные графы таблицы; </w:t>
      </w:r>
    </w:p>
    <w:p w14:paraId="2E6FED6C" w14:textId="77777777" w:rsidR="00E830FE" w:rsidRDefault="00E830FE" w:rsidP="00E830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готовой таблицей, эффективно подготовиться к контролю по заданной теме. </w:t>
      </w:r>
    </w:p>
    <w:p w14:paraId="16F4206E" w14:textId="77777777" w:rsidR="00E830FE" w:rsidRDefault="00E830FE" w:rsidP="00E830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</w:t>
      </w:r>
    </w:p>
    <w:p w14:paraId="2E8CC76C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14:paraId="69CB3B32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логичность структуры таблицы; </w:t>
      </w:r>
    </w:p>
    <w:p w14:paraId="34AAD983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отбор информации; </w:t>
      </w:r>
    </w:p>
    <w:p w14:paraId="19674318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обобщающего (систематизирующего, структурирующего, сравнительного) характера изложения информации;</w:t>
      </w:r>
    </w:p>
    <w:p w14:paraId="2985B4A8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оформления требованиям;  </w:t>
      </w:r>
    </w:p>
    <w:p w14:paraId="097048B5" w14:textId="77777777" w:rsidR="00E830FE" w:rsidRDefault="00E830FE" w:rsidP="00E83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сдана в срок.</w:t>
      </w:r>
    </w:p>
    <w:p w14:paraId="33A1F9A8" w14:textId="77777777" w:rsidR="00E830FE" w:rsidRDefault="00E830FE" w:rsidP="00E830FE">
      <w:pPr>
        <w:rPr>
          <w:sz w:val="28"/>
          <w:szCs w:val="28"/>
        </w:rPr>
      </w:pPr>
    </w:p>
    <w:p w14:paraId="67F37AD2" w14:textId="7BBB8598" w:rsidR="00E830FE" w:rsidRDefault="00E830FE" w:rsidP="00E830FE">
      <w:pPr>
        <w:rPr>
          <w:sz w:val="28"/>
          <w:szCs w:val="28"/>
        </w:rPr>
      </w:pPr>
    </w:p>
    <w:p w14:paraId="6400FF8B" w14:textId="77777777" w:rsidR="00347EBD" w:rsidRDefault="00347EBD" w:rsidP="00E830FE">
      <w:pPr>
        <w:rPr>
          <w:sz w:val="28"/>
          <w:szCs w:val="28"/>
        </w:rPr>
      </w:pPr>
    </w:p>
    <w:p w14:paraId="02BBAD80" w14:textId="77777777" w:rsidR="00E830FE" w:rsidRDefault="00E830FE" w:rsidP="00E830FE">
      <w:pPr>
        <w:rPr>
          <w:sz w:val="28"/>
          <w:szCs w:val="28"/>
        </w:rPr>
      </w:pPr>
    </w:p>
    <w:p w14:paraId="31F2558F" w14:textId="720EA770" w:rsidR="00347EBD" w:rsidRPr="00347EBD" w:rsidRDefault="00347EBD" w:rsidP="00347EBD">
      <w:pPr>
        <w:tabs>
          <w:tab w:val="left" w:pos="8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47EBD">
        <w:rPr>
          <w:b/>
          <w:sz w:val="28"/>
          <w:szCs w:val="28"/>
        </w:rPr>
        <w:t>Объем учебной дисциплины и виды учебной</w:t>
      </w:r>
      <w:r w:rsidRPr="00347EBD">
        <w:rPr>
          <w:b/>
          <w:spacing w:val="-4"/>
          <w:sz w:val="28"/>
          <w:szCs w:val="28"/>
        </w:rPr>
        <w:t xml:space="preserve"> </w:t>
      </w:r>
      <w:r w:rsidRPr="00347EBD">
        <w:rPr>
          <w:b/>
          <w:sz w:val="28"/>
          <w:szCs w:val="28"/>
        </w:rPr>
        <w:t>работы</w:t>
      </w:r>
    </w:p>
    <w:p w14:paraId="38C92F15" w14:textId="77777777" w:rsidR="00347EBD" w:rsidRPr="00347EBD" w:rsidRDefault="00347EBD" w:rsidP="00347EBD">
      <w:pPr>
        <w:pStyle w:val="a6"/>
        <w:spacing w:before="11"/>
        <w:rPr>
          <w:b/>
          <w:sz w:val="28"/>
          <w:szCs w:val="28"/>
        </w:rPr>
      </w:pPr>
    </w:p>
    <w:tbl>
      <w:tblPr>
        <w:tblStyle w:val="TableNormal"/>
        <w:tblW w:w="10223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7"/>
        <w:gridCol w:w="1276"/>
      </w:tblGrid>
      <w:tr w:rsidR="00347EBD" w:rsidRPr="00347EBD" w14:paraId="06FE8C9C" w14:textId="77777777" w:rsidTr="00347EBD">
        <w:trPr>
          <w:trHeight w:val="976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1432" w14:textId="77777777" w:rsidR="00347EBD" w:rsidRPr="00347EBD" w:rsidRDefault="00347EBD">
            <w:pPr>
              <w:pStyle w:val="TableParagraph"/>
              <w:spacing w:before="2"/>
              <w:ind w:left="0"/>
              <w:rPr>
                <w:b/>
                <w:sz w:val="28"/>
                <w:szCs w:val="28"/>
                <w:lang w:val="ru-RU"/>
              </w:rPr>
            </w:pPr>
          </w:p>
          <w:p w14:paraId="7EB3744A" w14:textId="77777777" w:rsidR="00347EBD" w:rsidRPr="00347EBD" w:rsidRDefault="00347EB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proofErr w:type="spellStart"/>
            <w:r w:rsidRPr="00347EBD">
              <w:rPr>
                <w:b/>
                <w:sz w:val="28"/>
                <w:szCs w:val="28"/>
              </w:rPr>
              <w:t>Вид</w:t>
            </w:r>
            <w:proofErr w:type="spellEnd"/>
            <w:r w:rsidRPr="0034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b/>
                <w:sz w:val="28"/>
                <w:szCs w:val="28"/>
              </w:rPr>
              <w:t>учебной</w:t>
            </w:r>
            <w:proofErr w:type="spellEnd"/>
            <w:r w:rsidRPr="0034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2894" w14:textId="77777777" w:rsidR="00347EBD" w:rsidRPr="00347EBD" w:rsidRDefault="00347EBD">
            <w:pPr>
              <w:pStyle w:val="TableParagraph"/>
              <w:spacing w:before="61" w:line="276" w:lineRule="auto"/>
              <w:ind w:left="105" w:right="276"/>
              <w:rPr>
                <w:b/>
                <w:sz w:val="28"/>
                <w:szCs w:val="28"/>
              </w:rPr>
            </w:pPr>
            <w:proofErr w:type="spellStart"/>
            <w:r w:rsidRPr="00347EBD">
              <w:rPr>
                <w:b/>
                <w:sz w:val="28"/>
                <w:szCs w:val="28"/>
              </w:rPr>
              <w:t>Объем</w:t>
            </w:r>
            <w:proofErr w:type="spellEnd"/>
            <w:r w:rsidRPr="0034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347EBD" w:rsidRPr="00347EBD" w14:paraId="762B9997" w14:textId="77777777" w:rsidTr="00347EBD">
        <w:trPr>
          <w:trHeight w:val="565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50427" w14:textId="77777777" w:rsidR="00347EBD" w:rsidRPr="00347EBD" w:rsidRDefault="00347EBD">
            <w:pPr>
              <w:pStyle w:val="TableParagraph"/>
              <w:spacing w:before="60"/>
              <w:rPr>
                <w:b/>
                <w:sz w:val="28"/>
                <w:szCs w:val="28"/>
                <w:lang w:val="ru-RU"/>
              </w:rPr>
            </w:pPr>
            <w:r w:rsidRPr="00347EBD">
              <w:rPr>
                <w:b/>
                <w:sz w:val="28"/>
                <w:szCs w:val="28"/>
                <w:lang w:val="ru-RU"/>
              </w:rPr>
              <w:t xml:space="preserve">Объём образовательной нагрузки, в том числе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D30F3" w14:textId="77777777" w:rsidR="00347EBD" w:rsidRPr="00347EBD" w:rsidRDefault="00347EBD">
            <w:pPr>
              <w:pStyle w:val="TableParagraph"/>
              <w:spacing w:before="159"/>
              <w:ind w:left="105"/>
              <w:rPr>
                <w:b/>
                <w:sz w:val="28"/>
                <w:szCs w:val="28"/>
              </w:rPr>
            </w:pPr>
            <w:r w:rsidRPr="00347EBD">
              <w:rPr>
                <w:b/>
                <w:sz w:val="28"/>
                <w:szCs w:val="28"/>
              </w:rPr>
              <w:t>80</w:t>
            </w:r>
          </w:p>
        </w:tc>
      </w:tr>
      <w:tr w:rsidR="00347EBD" w:rsidRPr="00347EBD" w14:paraId="16F24869" w14:textId="77777777" w:rsidTr="00347EBD">
        <w:trPr>
          <w:trHeight w:val="568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0225B" w14:textId="77777777" w:rsidR="00347EBD" w:rsidRPr="00347EBD" w:rsidRDefault="00347EBD">
            <w:pPr>
              <w:pStyle w:val="TableParagraph"/>
              <w:spacing w:before="60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самостоятельная</w:t>
            </w:r>
            <w:proofErr w:type="spellEnd"/>
            <w:r w:rsidRPr="00347EBD">
              <w:rPr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2B122" w14:textId="77777777" w:rsidR="00347EBD" w:rsidRPr="00347EBD" w:rsidRDefault="00347EBD">
            <w:pPr>
              <w:pStyle w:val="TableParagraph"/>
              <w:spacing w:before="164"/>
              <w:ind w:left="105"/>
              <w:rPr>
                <w:sz w:val="28"/>
                <w:szCs w:val="28"/>
              </w:rPr>
            </w:pPr>
            <w:r w:rsidRPr="00347EBD">
              <w:rPr>
                <w:w w:val="99"/>
                <w:sz w:val="28"/>
                <w:szCs w:val="28"/>
              </w:rPr>
              <w:t>16</w:t>
            </w:r>
          </w:p>
        </w:tc>
      </w:tr>
      <w:tr w:rsidR="00347EBD" w:rsidRPr="00347EBD" w14:paraId="3FC544EE" w14:textId="77777777" w:rsidTr="00347EBD">
        <w:trPr>
          <w:trHeight w:val="565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7D0B391" w14:textId="77777777" w:rsidR="00347EBD" w:rsidRPr="00347EBD" w:rsidRDefault="00347EBD">
            <w:pPr>
              <w:pStyle w:val="TableParagraph"/>
              <w:spacing w:before="159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теоретическое</w:t>
            </w:r>
            <w:proofErr w:type="spellEnd"/>
            <w:r w:rsidRPr="00347EBD">
              <w:rPr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C85B032" w14:textId="77777777" w:rsidR="00347EBD" w:rsidRPr="00347EBD" w:rsidRDefault="00347EBD">
            <w:pPr>
              <w:pStyle w:val="TableParagraph"/>
              <w:spacing w:before="159"/>
              <w:ind w:left="105"/>
              <w:rPr>
                <w:sz w:val="28"/>
                <w:szCs w:val="28"/>
              </w:rPr>
            </w:pPr>
            <w:r w:rsidRPr="00347EBD">
              <w:rPr>
                <w:sz w:val="28"/>
                <w:szCs w:val="28"/>
              </w:rPr>
              <w:t>29</w:t>
            </w:r>
          </w:p>
        </w:tc>
      </w:tr>
      <w:tr w:rsidR="00347EBD" w:rsidRPr="00347EBD" w14:paraId="12E2934F" w14:textId="77777777" w:rsidTr="00347EBD">
        <w:trPr>
          <w:trHeight w:val="565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24557" w14:textId="77777777" w:rsidR="00347EBD" w:rsidRPr="00347EBD" w:rsidRDefault="00347EBD">
            <w:pPr>
              <w:pStyle w:val="TableParagraph"/>
              <w:spacing w:before="159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лабораторные</w:t>
            </w:r>
            <w:proofErr w:type="spellEnd"/>
            <w:r w:rsidRPr="00347EBD">
              <w:rPr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ADD25" w14:textId="77777777" w:rsidR="00347EBD" w:rsidRPr="00347EBD" w:rsidRDefault="00347EBD">
            <w:pPr>
              <w:pStyle w:val="TableParagraph"/>
              <w:spacing w:before="159"/>
              <w:ind w:left="105"/>
              <w:rPr>
                <w:sz w:val="28"/>
                <w:szCs w:val="28"/>
              </w:rPr>
            </w:pPr>
            <w:r w:rsidRPr="00347EBD">
              <w:rPr>
                <w:sz w:val="28"/>
                <w:szCs w:val="28"/>
              </w:rPr>
              <w:t>10</w:t>
            </w:r>
          </w:p>
        </w:tc>
      </w:tr>
      <w:tr w:rsidR="00347EBD" w:rsidRPr="00347EBD" w14:paraId="2ECA1A03" w14:textId="77777777" w:rsidTr="00347EBD">
        <w:trPr>
          <w:trHeight w:val="500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3A0063" w14:textId="77777777" w:rsidR="00347EBD" w:rsidRPr="00347EBD" w:rsidRDefault="00347EBD">
            <w:pPr>
              <w:pStyle w:val="TableParagraph"/>
              <w:spacing w:before="159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практические</w:t>
            </w:r>
            <w:proofErr w:type="spellEnd"/>
            <w:r w:rsidRPr="00347EBD">
              <w:rPr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12DA2C4" w14:textId="77777777" w:rsidR="00347EBD" w:rsidRPr="00347EBD" w:rsidRDefault="00347EBD">
            <w:pPr>
              <w:pStyle w:val="TableParagraph"/>
              <w:spacing w:before="159"/>
              <w:ind w:left="105"/>
              <w:rPr>
                <w:sz w:val="28"/>
                <w:szCs w:val="28"/>
              </w:rPr>
            </w:pPr>
            <w:r w:rsidRPr="00347EBD">
              <w:rPr>
                <w:sz w:val="28"/>
                <w:szCs w:val="28"/>
              </w:rPr>
              <w:t>21</w:t>
            </w:r>
          </w:p>
        </w:tc>
      </w:tr>
      <w:tr w:rsidR="00347EBD" w:rsidRPr="00347EBD" w14:paraId="07CA55AD" w14:textId="77777777" w:rsidTr="00347EBD">
        <w:trPr>
          <w:trHeight w:val="357"/>
        </w:trPr>
        <w:tc>
          <w:tcPr>
            <w:tcW w:w="8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4B2A5" w14:textId="77777777" w:rsidR="00347EBD" w:rsidRPr="00347EBD" w:rsidRDefault="00347EBD">
            <w:pPr>
              <w:pStyle w:val="TableParagraph"/>
              <w:spacing w:before="159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контрольная</w:t>
            </w:r>
            <w:proofErr w:type="spellEnd"/>
            <w:r w:rsidRPr="00347EBD">
              <w:rPr>
                <w:sz w:val="28"/>
                <w:szCs w:val="28"/>
              </w:rPr>
              <w:t xml:space="preserve"> </w:t>
            </w:r>
            <w:proofErr w:type="spellStart"/>
            <w:r w:rsidRPr="00347EBD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61758" w14:textId="77777777" w:rsidR="00347EBD" w:rsidRPr="00347EBD" w:rsidRDefault="00347EBD">
            <w:pPr>
              <w:pStyle w:val="TableParagraph"/>
              <w:spacing w:before="159"/>
              <w:ind w:left="105"/>
              <w:rPr>
                <w:sz w:val="28"/>
                <w:szCs w:val="28"/>
              </w:rPr>
            </w:pPr>
            <w:r w:rsidRPr="00347EBD">
              <w:rPr>
                <w:sz w:val="28"/>
                <w:szCs w:val="28"/>
              </w:rPr>
              <w:t>1</w:t>
            </w:r>
          </w:p>
        </w:tc>
      </w:tr>
      <w:tr w:rsidR="00347EBD" w:rsidRPr="00347EBD" w14:paraId="4C48A2C2" w14:textId="77777777" w:rsidTr="00347EBD">
        <w:trPr>
          <w:trHeight w:val="565"/>
        </w:trPr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584FE" w14:textId="77777777" w:rsidR="00347EBD" w:rsidRPr="00347EBD" w:rsidRDefault="00347EBD">
            <w:pPr>
              <w:pStyle w:val="TableParagraph"/>
              <w:spacing w:before="159"/>
              <w:rPr>
                <w:sz w:val="28"/>
                <w:szCs w:val="28"/>
              </w:rPr>
            </w:pPr>
            <w:proofErr w:type="spellStart"/>
            <w:r w:rsidRPr="00347EBD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BF87D" w14:textId="77777777" w:rsidR="00347EBD" w:rsidRPr="00347EBD" w:rsidRDefault="00347EBD">
            <w:pPr>
              <w:pStyle w:val="TableParagraph"/>
              <w:spacing w:before="159"/>
              <w:ind w:left="105"/>
              <w:rPr>
                <w:sz w:val="28"/>
                <w:szCs w:val="28"/>
              </w:rPr>
            </w:pPr>
            <w:r w:rsidRPr="00347EBD">
              <w:rPr>
                <w:w w:val="99"/>
                <w:sz w:val="28"/>
                <w:szCs w:val="28"/>
              </w:rPr>
              <w:t>4</w:t>
            </w:r>
          </w:p>
        </w:tc>
      </w:tr>
      <w:tr w:rsidR="00347EBD" w:rsidRPr="00347EBD" w14:paraId="170AEB6F" w14:textId="77777777" w:rsidTr="00347EBD">
        <w:trPr>
          <w:trHeight w:val="201"/>
        </w:trPr>
        <w:tc>
          <w:tcPr>
            <w:tcW w:w="10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D408" w14:textId="1E2CC38B" w:rsidR="00347EBD" w:rsidRPr="00347EBD" w:rsidRDefault="00347E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47EBD">
              <w:rPr>
                <w:bCs/>
                <w:sz w:val="28"/>
                <w:szCs w:val="28"/>
                <w:lang w:val="ru-RU"/>
              </w:rPr>
              <w:t>Промежуточная аттестация в виде</w:t>
            </w:r>
            <w:r w:rsidRPr="00347EBD">
              <w:rPr>
                <w:b/>
                <w:sz w:val="28"/>
                <w:szCs w:val="28"/>
                <w:lang w:val="ru-RU"/>
              </w:rPr>
              <w:t xml:space="preserve"> дифференцированного зачета</w:t>
            </w:r>
          </w:p>
        </w:tc>
      </w:tr>
    </w:tbl>
    <w:p w14:paraId="18F6C177" w14:textId="77777777" w:rsidR="00347EBD" w:rsidRPr="00347EBD" w:rsidRDefault="00347EBD" w:rsidP="00347EBD">
      <w:pPr>
        <w:pStyle w:val="a6"/>
        <w:rPr>
          <w:b/>
          <w:sz w:val="28"/>
          <w:szCs w:val="28"/>
        </w:rPr>
      </w:pPr>
    </w:p>
    <w:p w14:paraId="4D68B84A" w14:textId="77777777" w:rsidR="00347EBD" w:rsidRPr="00347EBD" w:rsidRDefault="00347EBD" w:rsidP="00347EBD">
      <w:pPr>
        <w:pStyle w:val="a6"/>
        <w:rPr>
          <w:b/>
          <w:sz w:val="28"/>
          <w:szCs w:val="28"/>
        </w:rPr>
      </w:pPr>
    </w:p>
    <w:p w14:paraId="4572C25A" w14:textId="77777777" w:rsidR="00347EBD" w:rsidRDefault="00347EBD" w:rsidP="00347EBD">
      <w:pPr>
        <w:pStyle w:val="a6"/>
        <w:rPr>
          <w:b/>
          <w:sz w:val="20"/>
        </w:rPr>
      </w:pPr>
    </w:p>
    <w:p w14:paraId="74FBA77E" w14:textId="77777777" w:rsidR="00E830FE" w:rsidRDefault="00E830FE" w:rsidP="00E830FE">
      <w:pPr>
        <w:rPr>
          <w:sz w:val="28"/>
          <w:szCs w:val="28"/>
        </w:rPr>
      </w:pPr>
    </w:p>
    <w:p w14:paraId="23EAB3D2" w14:textId="77777777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</w:pPr>
    </w:p>
    <w:p w14:paraId="11108357" w14:textId="77777777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</w:pPr>
    </w:p>
    <w:p w14:paraId="1BA95E56" w14:textId="77777777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</w:pPr>
    </w:p>
    <w:p w14:paraId="66381A3E" w14:textId="77777777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  <w:sectPr w:rsidR="00E830FE" w:rsidSect="00E830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AB756F" w14:textId="75E17AFC" w:rsidR="00E830FE" w:rsidRDefault="00E830FE" w:rsidP="002E1920">
      <w:pPr>
        <w:pStyle w:val="Default"/>
        <w:jc w:val="both"/>
        <w:rPr>
          <w:b/>
          <w:bCs/>
          <w:sz w:val="28"/>
          <w:szCs w:val="28"/>
        </w:rPr>
      </w:pPr>
    </w:p>
    <w:p w14:paraId="445E9C76" w14:textId="4B94B9DF" w:rsidR="002E1920" w:rsidRDefault="002E1920" w:rsidP="002E192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план и содержание учебной дисциплины ОП.01 «Микробиология, физиология питания, санитария и гигиена» 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3847"/>
        <w:gridCol w:w="8452"/>
        <w:gridCol w:w="1559"/>
        <w:gridCol w:w="1418"/>
      </w:tblGrid>
      <w:tr w:rsidR="002E1920" w14:paraId="0B575D88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172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Наименование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разделов</w:t>
            </w:r>
            <w:proofErr w:type="spellEnd"/>
            <w:r>
              <w:rPr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b/>
                <w:bCs/>
                <w:lang w:eastAsia="ru-RU"/>
              </w:rPr>
              <w:t>тем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6A9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4229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Объем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06E4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Уровень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освоения</w:t>
            </w:r>
            <w:proofErr w:type="spellEnd"/>
          </w:p>
        </w:tc>
      </w:tr>
      <w:tr w:rsidR="002E1920" w14:paraId="0CA3C72B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D1E5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D78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ED0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0091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2E1920" w14:paraId="1DFC7525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8648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I</w:t>
            </w:r>
            <w:r w:rsidRPr="002E1920">
              <w:rPr>
                <w:b/>
                <w:bCs/>
                <w:lang w:val="ru-RU" w:eastAsia="ru-RU"/>
              </w:rPr>
              <w:t>. Основы общей микробиологии.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A7A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</w:tr>
      <w:tr w:rsidR="002E1920" w14:paraId="73EC21C1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C71B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1. Понятие о микроорганизмах, их классификация и морфология.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5FA0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Понятие о микроорганизмах. Классификация микроорганизмов. Морфология микроорганизмов. Форма, строение, размножение бактерий, дрожжей, плесневых грибов, простейших, вирусов.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10A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6665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62E299E8" w14:textId="77777777" w:rsidTr="002E1920">
        <w:trPr>
          <w:trHeight w:val="958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ECFD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Лабораторное занятие № 1 и 2 «Микроорганизмы, строение, нахождение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в</w:t>
            </w:r>
            <w:proofErr w:type="gramEnd"/>
          </w:p>
          <w:p w14:paraId="2AAB73C3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ru-RU"/>
              </w:rPr>
              <w:t>окружающей</w:t>
            </w:r>
            <w:proofErr w:type="spellEnd"/>
            <w:proofErr w:type="gram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среде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lang w:eastAsia="ru-RU"/>
              </w:rPr>
              <w:t>Жизнь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микроорганизмов</w:t>
            </w:r>
            <w:proofErr w:type="spellEnd"/>
            <w:r>
              <w:rPr>
                <w:b/>
                <w:bCs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F1E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6C1F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7CA1D475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3F69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работа: </w:t>
            </w:r>
            <w:r w:rsidRPr="002E1920">
              <w:rPr>
                <w:lang w:val="ru-RU" w:eastAsia="ru-RU"/>
              </w:rPr>
              <w:t xml:space="preserve">работа с опорным конспектом, специальной литературой по теме: «Микроорганизмы». </w:t>
            </w:r>
            <w:proofErr w:type="spellStart"/>
            <w:r>
              <w:rPr>
                <w:lang w:eastAsia="ru-RU"/>
              </w:rPr>
              <w:t>Составление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презентаций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тему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Морфология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микробов</w:t>
            </w:r>
            <w:proofErr w:type="spellEnd"/>
            <w:r>
              <w:rPr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8BA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6949" w14:textId="77777777" w:rsidR="002E1920" w:rsidRDefault="002E1920">
            <w:pPr>
              <w:autoSpaceDE/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      </w:t>
            </w:r>
            <w:r>
              <w:rPr>
                <w:bCs/>
                <w:lang w:eastAsia="ru-RU"/>
              </w:rPr>
              <w:t>1,2</w:t>
            </w:r>
          </w:p>
        </w:tc>
      </w:tr>
      <w:tr w:rsidR="002E1920" w14:paraId="338059B6" w14:textId="77777777" w:rsidTr="002E1920">
        <w:trPr>
          <w:trHeight w:val="102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C85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2. </w:t>
            </w:r>
            <w:proofErr w:type="spellStart"/>
            <w:r>
              <w:rPr>
                <w:b/>
                <w:bCs/>
                <w:lang w:eastAsia="ru-RU"/>
              </w:rPr>
              <w:t>Физиология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микроорганизмов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96F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Химический состав микробной клетки. Обмен веществ. Питание микроорганизмов. Рост микробной культуры. </w:t>
            </w:r>
            <w:proofErr w:type="spellStart"/>
            <w:r>
              <w:rPr>
                <w:lang w:eastAsia="ru-RU"/>
              </w:rPr>
              <w:t>Особенности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физиологии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грибов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простейших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Физиология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вирусов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2F7A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216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0BE348AB" w14:textId="77777777" w:rsidTr="002E1920">
        <w:trPr>
          <w:trHeight w:val="576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5BEE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Практическое занятие № 1 и 2 «Расчет энергетической ценности блюд».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97E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1AC2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5377F270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777A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обучающихся</w:t>
            </w:r>
            <w:proofErr w:type="gramEnd"/>
            <w:r w:rsidRPr="002E1920">
              <w:rPr>
                <w:b/>
                <w:bCs/>
                <w:lang w:val="ru-RU" w:eastAsia="ru-RU"/>
              </w:rPr>
              <w:t xml:space="preserve">: </w:t>
            </w:r>
            <w:r w:rsidRPr="002E1920">
              <w:rPr>
                <w:lang w:val="ru-RU" w:eastAsia="ru-RU"/>
              </w:rPr>
              <w:t>работа с опорным конспектом, учебной и специальной литературой, ознакомление с новыми ключевыми понятиями по теме: «Физиология микробов», составление рефератов и презентаций по теме «Физиология микробов».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555F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CD04" w14:textId="77777777" w:rsidR="002E1920" w:rsidRDefault="002E1920">
            <w:pPr>
              <w:autoSpaceDE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1,2</w:t>
            </w:r>
          </w:p>
        </w:tc>
      </w:tr>
      <w:tr w:rsidR="002E1920" w14:paraId="01C7D019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8BC7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3. </w:t>
            </w:r>
            <w:proofErr w:type="spellStart"/>
            <w:r>
              <w:rPr>
                <w:b/>
                <w:bCs/>
                <w:lang w:eastAsia="ru-RU"/>
              </w:rPr>
              <w:t>Генетика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микробов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2A01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Строение и репликация генома бактерий. Изменчивость генома бактерий. Особенности генетики вирусов.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AF6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049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0E37CEB4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ECF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Практическое занятие № 3 и 4 «Генетика вирусов».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4016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8AA0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535D1BB2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9A2C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4. </w:t>
            </w:r>
            <w:proofErr w:type="spellStart"/>
            <w:r>
              <w:rPr>
                <w:b/>
                <w:bCs/>
                <w:lang w:eastAsia="ru-RU"/>
              </w:rPr>
              <w:t>Экология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lastRenderedPageBreak/>
              <w:t>микроорганизмов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4819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lastRenderedPageBreak/>
              <w:t xml:space="preserve">Влияние внешней среды на микроорганизмы. </w:t>
            </w:r>
            <w:proofErr w:type="gramStart"/>
            <w:r w:rsidRPr="002E1920">
              <w:rPr>
                <w:lang w:val="ru-RU" w:eastAsia="ru-RU"/>
              </w:rPr>
              <w:t xml:space="preserve">Факторы, влияющие </w:t>
            </w:r>
            <w:r w:rsidRPr="002E1920">
              <w:rPr>
                <w:lang w:val="ru-RU" w:eastAsia="ru-RU"/>
              </w:rPr>
              <w:lastRenderedPageBreak/>
              <w:t xml:space="preserve">на жизнедеятельность микробов: физические (температура, влажность, давление, свет и другие формы лучистой энергии), химические (концентрация среды, кислотность среды, </w:t>
            </w:r>
            <w:proofErr w:type="spellStart"/>
            <w:r w:rsidRPr="002E1920">
              <w:rPr>
                <w:lang w:val="ru-RU" w:eastAsia="ru-RU"/>
              </w:rPr>
              <w:t>окислительно</w:t>
            </w:r>
            <w:proofErr w:type="spellEnd"/>
            <w:r w:rsidRPr="002E1920">
              <w:rPr>
                <w:lang w:val="ru-RU" w:eastAsia="ru-RU"/>
              </w:rPr>
              <w:t>-восстановительные условия, ингибиторы) и биологические (симбиоз, метабиоз, антагонизм, паразитизм.</w:t>
            </w:r>
            <w:proofErr w:type="gramEnd"/>
            <w:r w:rsidRPr="002E1920">
              <w:rPr>
                <w:lang w:val="ru-RU" w:eastAsia="ru-RU"/>
              </w:rPr>
              <w:t xml:space="preserve"> Распространение микробов в природе. Особенности сапрофитных и патогенных микроорганизмов Микрофлора почвы. Микрофлора воды. Микрофлора воздуха. Роль микроорганизмов в круговороте веществ. Микрофлора организма человека. </w:t>
            </w:r>
            <w:proofErr w:type="spellStart"/>
            <w:r>
              <w:rPr>
                <w:lang w:eastAsia="ru-RU"/>
              </w:rPr>
              <w:t>Уничтожение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микробов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окружающей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среде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D72C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90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7D728D2A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C6F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lastRenderedPageBreak/>
              <w:t>Практическое занятие № 5 и 6 «</w:t>
            </w:r>
            <w:r w:rsidRPr="002E1920">
              <w:rPr>
                <w:b/>
                <w:lang w:val="ru-RU" w:eastAsia="ru-RU"/>
              </w:rPr>
              <w:t>Варианты симбиоза».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FF6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EB4" w14:textId="77777777" w:rsidR="002E1920" w:rsidRDefault="002E1920">
            <w:pPr>
              <w:autoSpaceDE/>
              <w:ind w:left="462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36891C59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2EE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Контрольная работа </w:t>
            </w:r>
            <w:r w:rsidRPr="002E1920">
              <w:rPr>
                <w:lang w:val="ru-RU" w:eastAsia="ru-RU"/>
              </w:rPr>
              <w:t xml:space="preserve">по </w:t>
            </w:r>
            <w:r>
              <w:rPr>
                <w:lang w:eastAsia="ru-RU"/>
              </w:rPr>
              <w:t>I</w:t>
            </w:r>
            <w:r w:rsidRPr="002E1920">
              <w:rPr>
                <w:lang w:val="ru-RU" w:eastAsia="ru-RU"/>
              </w:rPr>
              <w:t xml:space="preserve">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2E1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0FA" w14:textId="77777777" w:rsidR="002E1920" w:rsidRDefault="002E1920">
            <w:pPr>
              <w:autoSpaceDE/>
              <w:ind w:left="25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1,2</w:t>
            </w:r>
          </w:p>
        </w:tc>
      </w:tr>
      <w:tr w:rsidR="002E1920" w14:paraId="25AA7689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60E4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II</w:t>
            </w:r>
            <w:r w:rsidRPr="002E1920">
              <w:rPr>
                <w:b/>
                <w:bCs/>
                <w:lang w:val="ru-RU" w:eastAsia="ru-RU"/>
              </w:rPr>
              <w:t>. Микробиология основных пищевых продуктов.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D82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</w:tr>
      <w:tr w:rsidR="002E1920" w14:paraId="7AA9DF2B" w14:textId="77777777" w:rsidTr="002E1920">
        <w:trPr>
          <w:trHeight w:val="122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53D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5. Микробиология мяса и мясопродуктов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2DD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Первичное и вторичное обсеменение микроорганизмами пищевых продуктов. Микробиология мяса. Микробиология мясопродуктов. Мясной фарш. Мясо птицы. Мясные субпродукты. </w:t>
            </w:r>
            <w:proofErr w:type="spellStart"/>
            <w:r>
              <w:rPr>
                <w:lang w:eastAsia="ru-RU"/>
              </w:rPr>
              <w:t>Колбасные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изделия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0D9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1246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6B653CB9" w14:textId="77777777" w:rsidTr="002E1920">
        <w:trPr>
          <w:trHeight w:val="692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95C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Лабораторное занятие № 3 и 4 «Оценка качества колбасных изделий».</w:t>
            </w:r>
          </w:p>
          <w:p w14:paraId="6C4DC842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402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0A2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0D9878DE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760D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обучающихся</w:t>
            </w:r>
            <w:proofErr w:type="gramEnd"/>
            <w:r w:rsidRPr="002E1920">
              <w:rPr>
                <w:b/>
                <w:bCs/>
                <w:lang w:val="ru-RU" w:eastAsia="ru-RU"/>
              </w:rPr>
              <w:t xml:space="preserve">: </w:t>
            </w:r>
            <w:r w:rsidRPr="002E1920">
              <w:rPr>
                <w:lang w:val="ru-RU" w:eastAsia="ru-RU"/>
              </w:rPr>
              <w:t xml:space="preserve">работа с </w:t>
            </w:r>
            <w:proofErr w:type="spellStart"/>
            <w:r w:rsidRPr="002E1920">
              <w:rPr>
                <w:lang w:val="ru-RU" w:eastAsia="ru-RU"/>
              </w:rPr>
              <w:t>интернет-ресурсами</w:t>
            </w:r>
            <w:proofErr w:type="spellEnd"/>
            <w:r w:rsidRPr="002E1920">
              <w:rPr>
                <w:lang w:val="ru-RU" w:eastAsia="ru-RU"/>
              </w:rPr>
              <w:t xml:space="preserve"> по теме: «Микробиология мяса и мясопродуктов». Бактериологическое исследование мяса и мясных продуктов на </w:t>
            </w:r>
            <w:proofErr w:type="gramStart"/>
            <w:r w:rsidRPr="002E1920">
              <w:rPr>
                <w:lang w:val="ru-RU" w:eastAsia="ru-RU"/>
              </w:rPr>
              <w:t>опасные</w:t>
            </w:r>
            <w:proofErr w:type="gramEnd"/>
            <w:r w:rsidRPr="002E1920">
              <w:rPr>
                <w:lang w:val="ru-RU" w:eastAsia="ru-RU"/>
              </w:rPr>
              <w:t xml:space="preserve"> для человека </w:t>
            </w:r>
            <w:proofErr w:type="spellStart"/>
            <w:r w:rsidRPr="002E1920">
              <w:rPr>
                <w:lang w:val="ru-RU" w:eastAsia="ru-RU"/>
              </w:rPr>
              <w:t>токсикоинфекции</w:t>
            </w:r>
            <w:proofErr w:type="spellEnd"/>
            <w:r w:rsidRPr="002E1920">
              <w:rPr>
                <w:lang w:val="ru-RU" w:eastAsia="ru-RU"/>
              </w:rPr>
              <w:t xml:space="preserve"> (сибирская язва, сальмонеллез, кишечная палочка, кокковая микрофлора).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97A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578" w14:textId="77777777" w:rsidR="002E1920" w:rsidRDefault="002E1920">
            <w:pPr>
              <w:autoSpaceDE/>
              <w:ind w:left="477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19B1C0C0" w14:textId="77777777" w:rsidTr="002E1920">
        <w:trPr>
          <w:trHeight w:val="1389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A242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6. Микробиология молока и молочных продуктов. </w:t>
            </w:r>
            <w:proofErr w:type="spellStart"/>
            <w:r>
              <w:rPr>
                <w:b/>
                <w:bCs/>
                <w:lang w:eastAsia="ru-RU"/>
              </w:rPr>
              <w:t>Микробиология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пищевых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жиров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E01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Микробиология молока, сливок, сгущенного молока, творога, сметаны. </w:t>
            </w:r>
            <w:proofErr w:type="spellStart"/>
            <w:r>
              <w:rPr>
                <w:lang w:eastAsia="ru-RU"/>
              </w:rPr>
              <w:t>Микробиология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кисломолочных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продуктов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сыров</w:t>
            </w:r>
            <w:proofErr w:type="spellEnd"/>
            <w:r>
              <w:rPr>
                <w:lang w:eastAsia="ru-RU"/>
              </w:rPr>
              <w:t xml:space="preserve">. </w:t>
            </w:r>
          </w:p>
          <w:p w14:paraId="65466F8A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Микробиология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пищевых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жиров</w:t>
            </w:r>
            <w:proofErr w:type="spellEnd"/>
            <w:r>
              <w:rPr>
                <w:lang w:eastAsia="ru-RU"/>
              </w:rPr>
              <w:t>.</w:t>
            </w:r>
          </w:p>
          <w:p w14:paraId="5A31DD4B" w14:textId="77777777" w:rsidR="002E1920" w:rsidRDefault="002E1920">
            <w:pPr>
              <w:autoSpaceDE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01F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21FE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70003D3A" w14:textId="77777777" w:rsidTr="002E1920">
        <w:trPr>
          <w:trHeight w:val="864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6C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lastRenderedPageBreak/>
              <w:t>Лабораторное занятие № 5 и 6 «Органолептическая оценка качества молока»</w:t>
            </w:r>
          </w:p>
          <w:p w14:paraId="4CF2A3A0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Лабораторное занятие № 7 и 8 «Органолептическая оценка качества кисломолочных продуктов».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FF5A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16FFEB73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6C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  <w:p w14:paraId="3E8ADAFF" w14:textId="77777777" w:rsidR="002E1920" w:rsidRDefault="002E1920">
            <w:pPr>
              <w:autoSpaceDE/>
              <w:rPr>
                <w:lang w:eastAsia="ru-RU"/>
              </w:rPr>
            </w:pPr>
          </w:p>
        </w:tc>
      </w:tr>
      <w:tr w:rsidR="002E1920" w14:paraId="578EC678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D0B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обучающихся</w:t>
            </w:r>
            <w:proofErr w:type="gramEnd"/>
            <w:r w:rsidRPr="002E1920">
              <w:rPr>
                <w:lang w:val="ru-RU" w:eastAsia="ru-RU"/>
              </w:rPr>
              <w:t xml:space="preserve">: работа с интернет - ресурсами по вопросам: «Микробиология мороженого. </w:t>
            </w:r>
            <w:proofErr w:type="spellStart"/>
            <w:r>
              <w:rPr>
                <w:lang w:eastAsia="ru-RU"/>
              </w:rPr>
              <w:t>Микробиология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детского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питания</w:t>
            </w:r>
            <w:proofErr w:type="spellEnd"/>
            <w:r>
              <w:rPr>
                <w:lang w:eastAsia="ru-RU"/>
              </w:rPr>
              <w:t>». «</w:t>
            </w:r>
            <w:proofErr w:type="spellStart"/>
            <w:r>
              <w:rPr>
                <w:lang w:eastAsia="ru-RU"/>
              </w:rPr>
              <w:t>Приготовление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бактериальных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заквасок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DC51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9CA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2722C12F" w14:textId="77777777" w:rsidTr="002E1920">
        <w:trPr>
          <w:trHeight w:val="102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CC80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Тема 7. Микробиология яиц</w:t>
            </w:r>
          </w:p>
          <w:p w14:paraId="6B921B58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и яичных продуктов.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FECB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Микробиология яиц и яичных продуктов. Первичное и</w:t>
            </w:r>
          </w:p>
          <w:p w14:paraId="4F4EAD74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вторичное обсеменение микробами, характеристика микрофлоры, правила 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0B6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DA3A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7127FBB1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0F1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Практическое занятие № 7 и 8 </w:t>
            </w:r>
            <w:r w:rsidRPr="002E1920">
              <w:rPr>
                <w:b/>
                <w:lang w:val="ru-RU" w:eastAsia="ru-RU"/>
              </w:rPr>
              <w:t>«Основные микроорганизмы, вызывающие порчу продуктов».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895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FDC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0D68420F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AE29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8. Микробиология рыбы и рыбных продуктов.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3448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Микробиология рыбы и рыбных продуктов. Охлажденная, свежезамороженная, соленая, вяленая, копченая рыба (характер обсеменения, особенности микробиологических процессов и сроки хранения; профилактика ботулизма). </w:t>
            </w:r>
            <w:proofErr w:type="spellStart"/>
            <w:r>
              <w:rPr>
                <w:lang w:eastAsia="ru-RU"/>
              </w:rPr>
              <w:t>Микробиология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нерыбных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продуктов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моря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A2BE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524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7E5449E8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F3F7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Практическое занятие № 9 и 10 «</w:t>
            </w:r>
            <w:r w:rsidRPr="002E1920">
              <w:rPr>
                <w:b/>
                <w:lang w:val="ru-RU" w:eastAsia="ru-RU"/>
              </w:rPr>
              <w:t>Изменение микрофлоры рыбы во время ее хранения. Поиск материала».</w:t>
            </w:r>
            <w:r>
              <w:rPr>
                <w:b/>
                <w:bCs/>
                <w:lang w:eastAsia="ru-RU"/>
              </w:rPr>
              <w:t> </w:t>
            </w:r>
          </w:p>
          <w:p w14:paraId="662E459C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Лабораторное занятие № 9 и 10 «Оценка качества рыбы и рыбных консервов».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AE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  <w:p w14:paraId="3B49774A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BE0" w14:textId="77777777" w:rsidR="002E1920" w:rsidRDefault="002E1920">
            <w:pPr>
              <w:autoSpaceDE/>
              <w:ind w:left="447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  <w:p w14:paraId="1309E9A0" w14:textId="77777777" w:rsidR="002E1920" w:rsidRDefault="002E1920">
            <w:pPr>
              <w:autoSpaceDE/>
              <w:ind w:left="447"/>
              <w:rPr>
                <w:lang w:eastAsia="ru-RU"/>
              </w:rPr>
            </w:pPr>
          </w:p>
        </w:tc>
      </w:tr>
      <w:tr w:rsidR="002E1920" w14:paraId="38792D14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3E9F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9. </w:t>
            </w:r>
            <w:proofErr w:type="spellStart"/>
            <w:r>
              <w:rPr>
                <w:b/>
                <w:bCs/>
                <w:lang w:eastAsia="ru-RU"/>
              </w:rPr>
              <w:t>Микробиология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зернопродуктов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E9E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Микробиология </w:t>
            </w:r>
            <w:proofErr w:type="spellStart"/>
            <w:r w:rsidRPr="002E1920">
              <w:rPr>
                <w:lang w:val="ru-RU" w:eastAsia="ru-RU"/>
              </w:rPr>
              <w:t>зернопродуктов</w:t>
            </w:r>
            <w:proofErr w:type="spellEnd"/>
            <w:r w:rsidRPr="002E1920">
              <w:rPr>
                <w:lang w:val="ru-RU" w:eastAsia="ru-RU"/>
              </w:rPr>
              <w:t xml:space="preserve">. Обсеменение крупы, муки, хлеба, хлебопродуктов микробами, характеристика микробиологических процессов в тесте. </w:t>
            </w:r>
            <w:proofErr w:type="spellStart"/>
            <w:r>
              <w:rPr>
                <w:lang w:eastAsia="ru-RU"/>
              </w:rPr>
              <w:t>Виды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микробной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порчи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хлебобулочных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мучных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кондитерских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изделий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90D4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87C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30A42320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1C4E" w14:textId="77777777" w:rsidR="002E1920" w:rsidRPr="002E1920" w:rsidRDefault="002E1920">
            <w:pPr>
              <w:autoSpaceDE/>
              <w:jc w:val="both"/>
              <w:rPr>
                <w:b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Практическое занятие № 11 и 12 </w:t>
            </w:r>
            <w:r w:rsidRPr="002E1920">
              <w:rPr>
                <w:b/>
                <w:lang w:val="ru-RU" w:eastAsia="ru-RU"/>
              </w:rPr>
              <w:t>«Виды микробной порчи хлебобулочных и мучных кондитерских изделий».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8D1E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4E4" w14:textId="77777777" w:rsidR="002E1920" w:rsidRDefault="002E1920">
            <w:pPr>
              <w:autoSpaceDE/>
              <w:ind w:left="477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14DDD83D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435D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Тема 10. Микробиология овощей, плодов и продуктов их переработки</w:t>
            </w:r>
            <w:r w:rsidRPr="002E1920">
              <w:rPr>
                <w:lang w:val="ru-RU" w:eastAsia="ru-RU"/>
              </w:rPr>
              <w:t>.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E3B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Микробиология свежих овощей, фруктов и ягод. Микробиология замороженных овощей, фруктов и ягод. Микробиология плодово-ягодных полуфабрикатов, сушеных фруктов и ягод. Микробиология квашеных овощей и плодов.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6FF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0DFF" w14:textId="77777777" w:rsidR="002E1920" w:rsidRDefault="002E1920">
            <w:pPr>
              <w:autoSpaceDE/>
              <w:ind w:righ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5B7B9CFD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584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lastRenderedPageBreak/>
              <w:t xml:space="preserve">Самостоятельная работа обучающихся: </w:t>
            </w:r>
            <w:r w:rsidRPr="002E1920">
              <w:rPr>
                <w:lang w:val="ru-RU" w:eastAsia="ru-RU"/>
              </w:rPr>
              <w:t>работа с интернетом: новые технологии хранения овощей и фруктов.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C21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2ED" w14:textId="77777777" w:rsidR="002E1920" w:rsidRDefault="002E1920">
            <w:pPr>
              <w:autoSpaceDE/>
              <w:ind w:left="447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13EC7EE8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8F85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11. Микробиология стерилизованных баночных консервов.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397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 xml:space="preserve">Биологический бомбаж и плоское скисание консервов: причины и профилактика.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6C45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4053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1,2</w:t>
            </w:r>
          </w:p>
        </w:tc>
      </w:tr>
      <w:tr w:rsidR="002E1920" w14:paraId="49BC8653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A15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 </w:t>
            </w:r>
            <w:proofErr w:type="gramStart"/>
            <w:r w:rsidRPr="002E1920">
              <w:rPr>
                <w:b/>
                <w:bCs/>
                <w:lang w:val="ru-RU" w:eastAsia="ru-RU"/>
              </w:rPr>
              <w:t>обучающихся</w:t>
            </w:r>
            <w:proofErr w:type="gramEnd"/>
            <w:r w:rsidRPr="002E1920">
              <w:rPr>
                <w:b/>
                <w:bCs/>
                <w:lang w:val="ru-RU" w:eastAsia="ru-RU"/>
              </w:rPr>
              <w:t xml:space="preserve">: </w:t>
            </w:r>
            <w:r w:rsidRPr="002E1920">
              <w:rPr>
                <w:lang w:val="ru-RU" w:eastAsia="ru-RU"/>
              </w:rPr>
              <w:t>работа с опорным конспектом и специальной литературой по теме: «</w:t>
            </w:r>
            <w:r w:rsidRPr="002E1920">
              <w:rPr>
                <w:b/>
                <w:bCs/>
                <w:lang w:val="ru-RU" w:eastAsia="ru-RU"/>
              </w:rPr>
              <w:t>Микробиология стерилизованных баночных консервов».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37C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 w:rsidRPr="002E1920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FFA0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 1,2</w:t>
            </w:r>
          </w:p>
        </w:tc>
      </w:tr>
      <w:tr w:rsidR="002E1920" w14:paraId="497DBFFE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F8E4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III</w:t>
            </w:r>
            <w:r w:rsidRPr="002E1920">
              <w:rPr>
                <w:b/>
                <w:bCs/>
                <w:lang w:val="ru-RU" w:eastAsia="ru-RU"/>
              </w:rPr>
              <w:t xml:space="preserve">. </w:t>
            </w:r>
            <w:r w:rsidRPr="002E1920">
              <w:rPr>
                <w:b/>
                <w:bCs/>
                <w:lang w:val="ru-RU"/>
              </w:rPr>
              <w:t>Пищевые инфекции, пищевые отравления и глистные заболевания.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B65" w14:textId="77777777" w:rsidR="002E1920" w:rsidRDefault="002E1920">
            <w:pPr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</w:t>
            </w:r>
          </w:p>
        </w:tc>
      </w:tr>
      <w:tr w:rsidR="002E1920" w14:paraId="077B6C37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5FE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Теме</w:t>
            </w:r>
            <w:proofErr w:type="spellEnd"/>
            <w:r>
              <w:rPr>
                <w:b/>
                <w:bCs/>
                <w:lang w:eastAsia="ru-RU"/>
              </w:rPr>
              <w:t xml:space="preserve"> 12. </w:t>
            </w:r>
            <w:proofErr w:type="spellStart"/>
            <w:r>
              <w:rPr>
                <w:b/>
                <w:bCs/>
                <w:lang w:eastAsia="ru-RU"/>
              </w:rPr>
              <w:t>Пищевые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инфекционные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заболевания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0F7F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Инфекционная болезнь. Патогенные микроорганизмы, источники инфекции, пути передачи. Инкубационный период. Иммунитет. Пищевые инфекционные заболевания: дизентерия, брюшной тиф, холера, эпидемический гепатит, сальмонеллёз. Меры предупреждения острых кишечных инфекций. Зоонозы: бруцеллёз, туберкулёз, сибирская язва, ящур. </w:t>
            </w:r>
            <w:proofErr w:type="spellStart"/>
            <w:r>
              <w:rPr>
                <w:lang w:eastAsia="ru-RU"/>
              </w:rPr>
              <w:t>Меры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предупреждения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зоонозов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предприятиях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общественного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питания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61B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81C7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57173506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F2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Самостоятельная работа обучающихся: </w:t>
            </w:r>
            <w:r w:rsidRPr="002E1920">
              <w:rPr>
                <w:lang w:val="ru-RU" w:eastAsia="ru-RU"/>
              </w:rPr>
              <w:t>составление рефератов по теме «Зоонозы».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8C7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8B00" w14:textId="77777777" w:rsidR="002E1920" w:rsidRDefault="002E1920">
            <w:pPr>
              <w:autoSpaceDE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1,2</w:t>
            </w:r>
          </w:p>
        </w:tc>
      </w:tr>
      <w:tr w:rsidR="002E1920" w14:paraId="6D682AD7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FF99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13. </w:t>
            </w:r>
            <w:proofErr w:type="spellStart"/>
            <w:r>
              <w:rPr>
                <w:b/>
                <w:bCs/>
                <w:lang w:eastAsia="ru-RU"/>
              </w:rPr>
              <w:t>Пищевые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отравления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0F3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 xml:space="preserve">Пищевые отравления: общая характеристика и классификация. Пищевые отравления бактериального происхождения. Ботулизм: возбудитель, симптомы, источники и причины заражения продуктов, профилактика. Стафилококковое отравление: общая характеристика, возбудитель, симптомы, причины отравления, профилактика. Отравление условно-патогенными микробами: причины, источники, меры предупреждения. Определение </w:t>
            </w:r>
            <w:proofErr w:type="gramStart"/>
            <w:r w:rsidRPr="002E1920">
              <w:rPr>
                <w:lang w:val="ru-RU" w:eastAsia="ru-RU"/>
              </w:rPr>
              <w:t>коли-титра</w:t>
            </w:r>
            <w:proofErr w:type="gramEnd"/>
            <w:r w:rsidRPr="002E1920">
              <w:rPr>
                <w:lang w:val="ru-RU" w:eastAsia="ru-RU"/>
              </w:rPr>
              <w:t xml:space="preserve">. Пищевые интоксикации грибковой природы. Эрготизм, </w:t>
            </w:r>
            <w:proofErr w:type="spellStart"/>
            <w:r w:rsidRPr="002E1920">
              <w:rPr>
                <w:lang w:val="ru-RU" w:eastAsia="ru-RU"/>
              </w:rPr>
              <w:t>фузариотоксикозы</w:t>
            </w:r>
            <w:proofErr w:type="spellEnd"/>
            <w:r w:rsidRPr="002E1920">
              <w:rPr>
                <w:lang w:val="ru-RU" w:eastAsia="ru-RU"/>
              </w:rPr>
              <w:t xml:space="preserve">, </w:t>
            </w:r>
            <w:proofErr w:type="spellStart"/>
            <w:r w:rsidRPr="002E1920">
              <w:rPr>
                <w:lang w:val="ru-RU" w:eastAsia="ru-RU"/>
              </w:rPr>
              <w:t>афлотоксикоз</w:t>
            </w:r>
            <w:proofErr w:type="spellEnd"/>
            <w:r w:rsidRPr="002E1920">
              <w:rPr>
                <w:lang w:val="ru-RU" w:eastAsia="ru-RU"/>
              </w:rPr>
              <w:t xml:space="preserve">: причины, источники, меры предупреждения. Пищевые </w:t>
            </w:r>
            <w:proofErr w:type="spellStart"/>
            <w:r w:rsidRPr="002E1920">
              <w:rPr>
                <w:lang w:val="ru-RU" w:eastAsia="ru-RU"/>
              </w:rPr>
              <w:t>токсикоинфекции</w:t>
            </w:r>
            <w:proofErr w:type="spellEnd"/>
            <w:r w:rsidRPr="002E1920">
              <w:rPr>
                <w:lang w:val="ru-RU" w:eastAsia="ru-RU"/>
              </w:rPr>
              <w:t xml:space="preserve">. Пищевые отравления немикробного происхождения: общая характеристика и классификация. </w:t>
            </w:r>
            <w:proofErr w:type="gramStart"/>
            <w:r w:rsidRPr="002E1920">
              <w:rPr>
                <w:lang w:val="ru-RU" w:eastAsia="ru-RU"/>
              </w:rPr>
              <w:t xml:space="preserve">Отравления грибами, ядрами косточковых плодов, </w:t>
            </w:r>
            <w:r w:rsidRPr="002E1920">
              <w:rPr>
                <w:lang w:val="ru-RU" w:eastAsia="ru-RU"/>
              </w:rPr>
              <w:lastRenderedPageBreak/>
              <w:t xml:space="preserve">сырой фасолью, проросшим картофелем, некоторыми видами рыб, цинком, свинцом, медью, мышьяком.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EE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34D8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668D23DF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7B5B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lang w:val="ru-RU"/>
              </w:rPr>
              <w:lastRenderedPageBreak/>
              <w:t>Практическое занятие № 13 и 14 «Профилактика пищевых отравлений».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8A2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923E" w14:textId="77777777" w:rsidR="002E1920" w:rsidRDefault="002E1920">
            <w:pPr>
              <w:autoSpaceDE/>
              <w:ind w:left="477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04659634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0990" w14:textId="77777777" w:rsidR="002E1920" w:rsidRDefault="002E1920">
            <w:pPr>
              <w:autoSpaceDE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Тема</w:t>
            </w:r>
            <w:proofErr w:type="spellEnd"/>
            <w:r>
              <w:rPr>
                <w:b/>
                <w:bCs/>
                <w:lang w:eastAsia="ru-RU"/>
              </w:rPr>
              <w:t xml:space="preserve"> 14. </w:t>
            </w:r>
            <w:proofErr w:type="spellStart"/>
            <w:r>
              <w:rPr>
                <w:b/>
                <w:bCs/>
                <w:lang w:eastAsia="ru-RU"/>
              </w:rPr>
              <w:t>Глистные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заболевания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B434" w14:textId="77777777" w:rsidR="002E1920" w:rsidRDefault="002E1920">
            <w:pPr>
              <w:autoSpaceDE/>
              <w:jc w:val="both"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Глистные заболевания, вызванные аскаридами, цепнями, трихинеллами, широким лентецом, </w:t>
            </w:r>
            <w:proofErr w:type="spellStart"/>
            <w:r w:rsidRPr="002E1920">
              <w:rPr>
                <w:lang w:val="ru-RU" w:eastAsia="ru-RU"/>
              </w:rPr>
              <w:t>описторхисами</w:t>
            </w:r>
            <w:proofErr w:type="spellEnd"/>
            <w:r w:rsidRPr="002E1920">
              <w:rPr>
                <w:lang w:val="ru-RU" w:eastAsia="ru-RU"/>
              </w:rPr>
              <w:t xml:space="preserve">, эхинококками. </w:t>
            </w:r>
            <w:proofErr w:type="spellStart"/>
            <w:r>
              <w:rPr>
                <w:lang w:eastAsia="ru-RU"/>
              </w:rPr>
              <w:t>Источники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пути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заражения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Симптоматика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Профилактика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гельминтозов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EF07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BF7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1,2</w:t>
            </w:r>
          </w:p>
        </w:tc>
      </w:tr>
      <w:tr w:rsidR="002E1920" w14:paraId="7AEC2572" w14:textId="77777777" w:rsidTr="002E1920">
        <w:trPr>
          <w:trHeight w:val="230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09B4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15. Гигиена и санитария на предприятиях общественного питания.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1CCD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Санитарно-гигиенические требования к обустройству предприятия общественного питания. Требования к территории и размещению. Требования к водоснабжению и канализации. Требования к микроклимату, отоплению, вентиляции, кондиционированию воздуха, освещению и условиям труда. Требования к планировке,</w:t>
            </w:r>
          </w:p>
          <w:p w14:paraId="1A7AB938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 xml:space="preserve"> устройству и содержанию помещений. Требования к дезинсекционным и </w:t>
            </w:r>
            <w:proofErr w:type="spellStart"/>
            <w:r w:rsidRPr="002E1920">
              <w:rPr>
                <w:lang w:val="ru-RU" w:eastAsia="ru-RU"/>
              </w:rPr>
              <w:t>дератизационным</w:t>
            </w:r>
            <w:proofErr w:type="spellEnd"/>
            <w:r w:rsidRPr="002E1920">
              <w:rPr>
                <w:lang w:val="ru-RU" w:eastAsia="ru-RU"/>
              </w:rPr>
              <w:t xml:space="preserve"> мероприятиям.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5D87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920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21EAC8E5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88CA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>Практическое занятие № 15 и 16 «</w:t>
            </w:r>
            <w:r w:rsidRPr="002E1920">
              <w:rPr>
                <w:b/>
                <w:lang w:val="ru-RU" w:eastAsia="ru-RU"/>
              </w:rPr>
              <w:t xml:space="preserve">Организация и проведение дезинсекционных и </w:t>
            </w:r>
            <w:proofErr w:type="spellStart"/>
            <w:r w:rsidRPr="002E1920">
              <w:rPr>
                <w:b/>
                <w:lang w:val="ru-RU" w:eastAsia="ru-RU"/>
              </w:rPr>
              <w:t>дератизационных</w:t>
            </w:r>
            <w:proofErr w:type="spellEnd"/>
            <w:r w:rsidRPr="002E1920">
              <w:rPr>
                <w:b/>
                <w:lang w:val="ru-RU" w:eastAsia="ru-RU"/>
              </w:rPr>
              <w:t xml:space="preserve"> мероприятий».</w:t>
            </w: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065" w14:textId="77777777" w:rsidR="002E1920" w:rsidRDefault="002E1920">
            <w:pPr>
              <w:autoSpaceDE/>
              <w:rPr>
                <w:lang w:eastAsia="ru-RU"/>
              </w:rPr>
            </w:pPr>
            <w:r w:rsidRPr="002E1920">
              <w:rPr>
                <w:lang w:val="ru-RU" w:eastAsia="ru-RU"/>
              </w:rPr>
              <w:t xml:space="preserve">         </w:t>
            </w: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BEC" w14:textId="77777777" w:rsidR="002E1920" w:rsidRDefault="002E1920">
            <w:pPr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      1,2</w:t>
            </w:r>
          </w:p>
        </w:tc>
      </w:tr>
      <w:tr w:rsidR="002E1920" w14:paraId="2E6AA99D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ABEB" w14:textId="77777777" w:rsidR="002E1920" w:rsidRPr="002E1920" w:rsidRDefault="002E1920">
            <w:pPr>
              <w:autoSpaceDE/>
              <w:jc w:val="both"/>
              <w:rPr>
                <w:b/>
                <w:bCs/>
                <w:lang w:val="ru-RU" w:eastAsia="ru-RU"/>
              </w:rPr>
            </w:pPr>
            <w:r w:rsidRPr="002E1920">
              <w:rPr>
                <w:b/>
                <w:bCs/>
                <w:lang w:val="ru-RU" w:eastAsia="ru-RU"/>
              </w:rPr>
              <w:t xml:space="preserve">Тема 16. Санитарно-гигиенические требования к оборудованию, инвентарю, посуде, таре, одежде.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2F17" w14:textId="77777777" w:rsidR="002E1920" w:rsidRPr="002E1920" w:rsidRDefault="002E1920">
            <w:pPr>
              <w:autoSpaceDE/>
              <w:jc w:val="both"/>
              <w:rPr>
                <w:lang w:val="ru-RU" w:eastAsia="ru-RU"/>
              </w:rPr>
            </w:pPr>
            <w:r w:rsidRPr="002E1920">
              <w:rPr>
                <w:lang w:val="ru-RU" w:eastAsia="ru-RU"/>
              </w:rPr>
              <w:t>Санитарно-гигиенические требования к оборудованию и инвентарю. Санитарно-технологические требования к посуде и столовым приборам. Последовательность мытья столовой посуды ручным способом. Механизированная мойка столовой посуды.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3B3A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10E9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250EFA32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653" w14:textId="77777777" w:rsidR="002E1920" w:rsidRDefault="002E1920">
            <w:pPr>
              <w:pStyle w:val="Default"/>
              <w:autoSpaceDE/>
              <w:jc w:val="both"/>
              <w:rPr>
                <w:sz w:val="28"/>
                <w:szCs w:val="28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>Практическое занятие № 17 и 18 «</w:t>
            </w:r>
            <w:r w:rsidRPr="002E1920">
              <w:rPr>
                <w:b/>
                <w:sz w:val="28"/>
                <w:szCs w:val="28"/>
                <w:lang w:val="ru-RU"/>
              </w:rPr>
              <w:t xml:space="preserve">Последовательность мытья столовой и кухонной посуды. </w:t>
            </w:r>
            <w:proofErr w:type="spellStart"/>
            <w:r>
              <w:rPr>
                <w:b/>
                <w:sz w:val="28"/>
                <w:szCs w:val="28"/>
              </w:rPr>
              <w:t>Приготовление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дезинфицирующих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средств</w:t>
            </w:r>
            <w:proofErr w:type="spellEnd"/>
            <w:r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346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518" w14:textId="77777777" w:rsidR="002E1920" w:rsidRDefault="002E1920">
            <w:pPr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2E1920" w14:paraId="50DB9652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06C9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2E1920">
              <w:rPr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2E1920">
              <w:rPr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2E1920">
              <w:rPr>
                <w:sz w:val="28"/>
                <w:szCs w:val="28"/>
                <w:lang w:val="ru-RU"/>
              </w:rPr>
              <w:t xml:space="preserve">ознакомление с нормами санитарной одежды.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36D2" w14:textId="77777777" w:rsidR="002E1920" w:rsidRDefault="002E1920">
            <w:pPr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DC0C" w14:textId="77777777" w:rsidR="002E1920" w:rsidRDefault="002E1920">
            <w:pPr>
              <w:autoSpaceDE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1,2</w:t>
            </w:r>
          </w:p>
        </w:tc>
      </w:tr>
      <w:tr w:rsidR="002E1920" w14:paraId="57A22213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9917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 xml:space="preserve">Тема 17. Требования к здоровью и личной гигиене персонала.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DE8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sz w:val="28"/>
                <w:szCs w:val="28"/>
                <w:lang w:val="ru-RU"/>
              </w:rPr>
              <w:t xml:space="preserve">Требования к здоровью персонала. Предварительное медицинское обследование и периодические медицинские осмотры. Правила личной гигиены работников предприятий общественного питания. Требования к гигиеническому обучению персонала.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29C0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74A2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1,2</w:t>
            </w:r>
          </w:p>
        </w:tc>
      </w:tr>
      <w:tr w:rsidR="002E1920" w14:paraId="148E8D91" w14:textId="77777777" w:rsidTr="002E1920">
        <w:trPr>
          <w:trHeight w:val="2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7BA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Тема 18. Санитарно-гигиенические требования к технологическому процессу. 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0F5D" w14:textId="77777777" w:rsidR="002E1920" w:rsidRDefault="002E1920">
            <w:pPr>
              <w:pStyle w:val="Default"/>
              <w:autoSpaceDE/>
              <w:jc w:val="both"/>
              <w:rPr>
                <w:sz w:val="28"/>
                <w:szCs w:val="28"/>
              </w:rPr>
            </w:pPr>
            <w:r w:rsidRPr="002E1920">
              <w:rPr>
                <w:sz w:val="28"/>
                <w:szCs w:val="28"/>
                <w:lang w:val="ru-RU"/>
              </w:rPr>
              <w:t xml:space="preserve">Транспортирование, прием и правила хранения пищевой продукции. Гигиенические требования к срокам годности и условиям хранения пищевых продуктов. Правила первичной обработки пищевых продуктов. Требования к раздаче и реализации готовых изделий. </w:t>
            </w:r>
            <w:proofErr w:type="spellStart"/>
            <w:r>
              <w:rPr>
                <w:sz w:val="28"/>
                <w:szCs w:val="28"/>
              </w:rPr>
              <w:t>Санитарные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требования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быстрого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D62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14:paraId="05CD04BC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</w:p>
          <w:p w14:paraId="253B4264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</w:p>
          <w:p w14:paraId="6D6EC29A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</w:p>
          <w:p w14:paraId="4D2C8AB3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</w:p>
          <w:p w14:paraId="40D1DF80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</w:p>
          <w:p w14:paraId="4E780F9C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14:paraId="6EFBB2E7" w14:textId="77777777" w:rsidR="002E1920" w:rsidRDefault="002E1920">
            <w:pPr>
              <w:pStyle w:val="Default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2F3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14:paraId="50144802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  <w:p w14:paraId="351B4580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  <w:p w14:paraId="724611FE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  <w:p w14:paraId="052D3CF5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  <w:p w14:paraId="338823E6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  <w:p w14:paraId="08D5FE6F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E1920" w14:paraId="563D1591" w14:textId="77777777" w:rsidTr="002E1920">
        <w:trPr>
          <w:trHeight w:val="654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B1B8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>Практическое занятие № 19 и 20 «</w:t>
            </w:r>
            <w:r w:rsidRPr="002E1920">
              <w:rPr>
                <w:b/>
                <w:sz w:val="28"/>
                <w:szCs w:val="28"/>
                <w:lang w:val="ru-RU"/>
              </w:rPr>
              <w:t>Санитарный контроль качества готовой продукции».</w:t>
            </w:r>
          </w:p>
          <w:p w14:paraId="2983A29B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>Практическое занятие № 21 «</w:t>
            </w:r>
            <w:r w:rsidRPr="002E1920">
              <w:rPr>
                <w:b/>
                <w:sz w:val="28"/>
                <w:szCs w:val="28"/>
                <w:lang w:val="ru-RU"/>
              </w:rPr>
              <w:t>Работа с таблицами: «Сроки годности пищевых продуктов».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814" w14:textId="77777777" w:rsidR="002E1920" w:rsidRPr="002E1920" w:rsidRDefault="002E1920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3F3" w14:textId="77777777" w:rsidR="002E1920" w:rsidRPr="002E1920" w:rsidRDefault="002E1920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</w:p>
        </w:tc>
      </w:tr>
      <w:tr w:rsidR="002E1920" w14:paraId="44A7A2E7" w14:textId="77777777" w:rsidTr="002E1920">
        <w:trPr>
          <w:trHeight w:val="43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1EC" w14:textId="77777777" w:rsidR="002E1920" w:rsidRDefault="002E1920">
            <w:pPr>
              <w:pStyle w:val="Default"/>
              <w:autoSpaceDE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Консультации</w:t>
            </w:r>
            <w:proofErr w:type="spellEnd"/>
          </w:p>
          <w:p w14:paraId="1194E0D6" w14:textId="77777777" w:rsidR="002E1920" w:rsidRDefault="002E1920">
            <w:pPr>
              <w:pStyle w:val="Default"/>
              <w:autoSpaceDE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AC4" w14:textId="77777777" w:rsidR="002E1920" w:rsidRDefault="002E1920">
            <w:pPr>
              <w:pStyle w:val="Default"/>
              <w:autoSpaceDE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Обобщение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повторение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8F2" w14:textId="77777777" w:rsidR="002E1920" w:rsidRDefault="002E1920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1F59F5E7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307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14:paraId="5652E1A7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</w:tc>
      </w:tr>
      <w:tr w:rsidR="002E1920" w14:paraId="2B136789" w14:textId="77777777" w:rsidTr="002E1920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4C96" w14:textId="77777777" w:rsidR="002E1920" w:rsidRPr="002E1920" w:rsidRDefault="002E1920">
            <w:pPr>
              <w:pStyle w:val="Default"/>
              <w:autoSpaceDE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E1920">
              <w:rPr>
                <w:b/>
                <w:bCs/>
                <w:sz w:val="28"/>
                <w:szCs w:val="28"/>
                <w:lang w:val="ru-RU"/>
              </w:rPr>
              <w:t xml:space="preserve">Тема 19. Порядок обеспечения санитарно-эпидемиологического благополучия на предприятии общественного питания. </w:t>
            </w:r>
          </w:p>
          <w:p w14:paraId="0E83FA13" w14:textId="77777777" w:rsidR="002E1920" w:rsidRDefault="002E1920">
            <w:pPr>
              <w:pStyle w:val="Default"/>
              <w:autoSpaceDE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Дифференцированный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DCF" w14:textId="77777777" w:rsidR="002E1920" w:rsidRPr="002E1920" w:rsidRDefault="002E1920">
            <w:pPr>
              <w:pStyle w:val="Default"/>
              <w:autoSpaceDE/>
              <w:jc w:val="both"/>
              <w:rPr>
                <w:sz w:val="28"/>
                <w:szCs w:val="28"/>
                <w:lang w:val="ru-RU"/>
              </w:rPr>
            </w:pPr>
            <w:r w:rsidRPr="002E1920">
              <w:rPr>
                <w:sz w:val="28"/>
                <w:szCs w:val="28"/>
                <w:lang w:val="ru-RU"/>
              </w:rPr>
              <w:t xml:space="preserve">Профилактический и дополнительный санитарно-микробиологический контроль. Схема и периодичность контроля. Отбор проб и подготовка их к анализу. Оценка результатов контроля и рекомендации. Питательные среды и реактивы. Требования к организации производственного контроля. Система управления качеством на пищевых объектах. Ответственность за несоблюдение санитарного законодательства. </w:t>
            </w:r>
          </w:p>
          <w:p w14:paraId="1C0AA646" w14:textId="77777777" w:rsidR="002E1920" w:rsidRDefault="002E1920">
            <w:pPr>
              <w:pStyle w:val="Default"/>
              <w:autoSpaceDE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проверка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982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DD76544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0E6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E1920" w14:paraId="699EE1C7" w14:textId="77777777" w:rsidTr="002E1920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AF8A" w14:textId="77777777" w:rsidR="002E1920" w:rsidRDefault="002E1920">
            <w:pPr>
              <w:pStyle w:val="Default"/>
              <w:autoSpaceDE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085" w14:textId="77777777" w:rsidR="002E1920" w:rsidRDefault="002E1920">
            <w:pPr>
              <w:pStyle w:val="Default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3CCC5EC7" w14:textId="7D6C6208" w:rsidR="005C0D7D" w:rsidRDefault="005C0D7D">
      <w:pPr>
        <w:rPr>
          <w:sz w:val="28"/>
          <w:szCs w:val="28"/>
        </w:rPr>
      </w:pPr>
    </w:p>
    <w:p w14:paraId="41F9BA4D" w14:textId="246CFD4E" w:rsidR="00AC572F" w:rsidRDefault="00AC572F">
      <w:pPr>
        <w:rPr>
          <w:sz w:val="28"/>
          <w:szCs w:val="28"/>
        </w:rPr>
      </w:pPr>
    </w:p>
    <w:p w14:paraId="043E714E" w14:textId="6A8D7A40" w:rsidR="00AC572F" w:rsidRDefault="00AC572F">
      <w:pPr>
        <w:rPr>
          <w:sz w:val="28"/>
          <w:szCs w:val="28"/>
        </w:rPr>
      </w:pPr>
    </w:p>
    <w:p w14:paraId="5097DCF0" w14:textId="6D03CE68" w:rsidR="00AC572F" w:rsidRDefault="00AC572F">
      <w:pPr>
        <w:rPr>
          <w:sz w:val="28"/>
          <w:szCs w:val="28"/>
        </w:rPr>
      </w:pPr>
    </w:p>
    <w:p w14:paraId="46126936" w14:textId="4B5B1927" w:rsidR="00AC572F" w:rsidRDefault="00AC572F">
      <w:pPr>
        <w:rPr>
          <w:sz w:val="28"/>
          <w:szCs w:val="28"/>
        </w:rPr>
      </w:pPr>
    </w:p>
    <w:p w14:paraId="00E0D386" w14:textId="4C1F73CD" w:rsidR="00AC572F" w:rsidRDefault="00AC572F">
      <w:pPr>
        <w:rPr>
          <w:sz w:val="28"/>
          <w:szCs w:val="28"/>
        </w:rPr>
      </w:pPr>
    </w:p>
    <w:p w14:paraId="6DAA5B2F" w14:textId="3B790BF7" w:rsidR="00AC572F" w:rsidRDefault="00AC572F">
      <w:pPr>
        <w:rPr>
          <w:sz w:val="28"/>
          <w:szCs w:val="28"/>
        </w:rPr>
      </w:pPr>
    </w:p>
    <w:p w14:paraId="2DCCE02B" w14:textId="27C09881" w:rsidR="00AC572F" w:rsidRDefault="00AC572F">
      <w:pPr>
        <w:rPr>
          <w:sz w:val="28"/>
          <w:szCs w:val="28"/>
        </w:rPr>
      </w:pPr>
    </w:p>
    <w:p w14:paraId="51190EC9" w14:textId="77777777" w:rsidR="00AC572F" w:rsidRDefault="00AC572F">
      <w:pPr>
        <w:rPr>
          <w:sz w:val="28"/>
          <w:szCs w:val="28"/>
        </w:rPr>
        <w:sectPr w:rsidR="00AC572F" w:rsidSect="002E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8D53E0F" w14:textId="77777777" w:rsidR="00AC572F" w:rsidRPr="00AC572F" w:rsidRDefault="00AC572F" w:rsidP="00AC572F">
      <w:pPr>
        <w:pStyle w:val="2"/>
        <w:tabs>
          <w:tab w:val="left" w:pos="815"/>
          <w:tab w:val="left" w:pos="3647"/>
          <w:tab w:val="left" w:pos="4355"/>
          <w:tab w:val="left" w:pos="5771"/>
        </w:tabs>
        <w:spacing w:before="72" w:line="244" w:lineRule="auto"/>
        <w:ind w:left="106" w:right="1792"/>
        <w:rPr>
          <w:rFonts w:ascii="Cambria" w:hAnsi="Cambria"/>
          <w:sz w:val="28"/>
          <w:szCs w:val="28"/>
        </w:rPr>
      </w:pPr>
      <w:r w:rsidRPr="00AC572F">
        <w:rPr>
          <w:sz w:val="28"/>
          <w:szCs w:val="28"/>
        </w:rPr>
        <w:lastRenderedPageBreak/>
        <w:t xml:space="preserve">ИНФОРМАЦИОННОЕ ОБЕСПЕЧЕНИЕ ОБУЧЕНИЯ </w:t>
      </w:r>
      <w:r w:rsidRPr="00AC572F">
        <w:rPr>
          <w:spacing w:val="-7"/>
          <w:sz w:val="28"/>
          <w:szCs w:val="28"/>
        </w:rPr>
        <w:t xml:space="preserve">ПО </w:t>
      </w:r>
      <w:r w:rsidRPr="00AC572F">
        <w:rPr>
          <w:sz w:val="28"/>
          <w:szCs w:val="28"/>
        </w:rPr>
        <w:t>ОБЩЕПРОФЕССИОНАЛЬНОЙ ДИСЦИПЛИНЕ</w:t>
      </w:r>
      <w:r w:rsidRPr="00AC572F">
        <w:rPr>
          <w:rFonts w:ascii="Cambria" w:hAnsi="Cambria"/>
          <w:sz w:val="28"/>
          <w:szCs w:val="28"/>
        </w:rPr>
        <w:t xml:space="preserve"> </w:t>
      </w:r>
      <w:r w:rsidRPr="00AC572F">
        <w:rPr>
          <w:sz w:val="28"/>
          <w:szCs w:val="28"/>
        </w:rPr>
        <w:t>«МИКРОБИОЛОГИЯ, ФИЗИОЛОГИИ ПИТАНИЯ, САНИТАРИЯ И ГИГИЕНА»</w:t>
      </w:r>
    </w:p>
    <w:p w14:paraId="67BA90D3" w14:textId="77777777" w:rsidR="00AC572F" w:rsidRPr="00AC572F" w:rsidRDefault="00AC572F" w:rsidP="00AC572F">
      <w:pPr>
        <w:pStyle w:val="2"/>
        <w:spacing w:before="15" w:line="256" w:lineRule="auto"/>
        <w:ind w:left="106" w:right="1688"/>
        <w:rPr>
          <w:sz w:val="28"/>
          <w:szCs w:val="28"/>
        </w:rPr>
      </w:pPr>
    </w:p>
    <w:p w14:paraId="7B52E483" w14:textId="77777777" w:rsidR="00AC572F" w:rsidRPr="00AC572F" w:rsidRDefault="00AC572F" w:rsidP="00AC572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AC572F">
        <w:rPr>
          <w:b/>
          <w:bCs/>
          <w:color w:val="000000" w:themeColor="text1"/>
          <w:sz w:val="28"/>
          <w:szCs w:val="28"/>
        </w:rPr>
        <w:t>Основные источники:</w:t>
      </w:r>
    </w:p>
    <w:p w14:paraId="36156B14" w14:textId="77777777" w:rsidR="00AC572F" w:rsidRPr="00AC572F" w:rsidRDefault="00AC572F" w:rsidP="00AC572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6EB9B0E9" w14:textId="77777777" w:rsidR="00AC572F" w:rsidRPr="00AC572F" w:rsidRDefault="00AC572F" w:rsidP="00AC572F">
      <w:pPr>
        <w:pStyle w:val="Default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AC572F">
        <w:rPr>
          <w:color w:val="000000" w:themeColor="text1"/>
          <w:sz w:val="28"/>
          <w:szCs w:val="28"/>
        </w:rPr>
        <w:t>Наумова Т.И. Основы микробиологии, физиологии питания, санитарии и гигиены: учебник – Ростов – на – Дону: Феникс, 2020. – 284 с.</w:t>
      </w:r>
    </w:p>
    <w:p w14:paraId="64C4C1E5" w14:textId="77777777" w:rsidR="00AC572F" w:rsidRPr="00AC572F" w:rsidRDefault="00AC572F" w:rsidP="00AC572F">
      <w:pPr>
        <w:pStyle w:val="Default"/>
        <w:jc w:val="both"/>
        <w:rPr>
          <w:color w:val="000000" w:themeColor="text1"/>
          <w:sz w:val="28"/>
          <w:szCs w:val="28"/>
        </w:rPr>
      </w:pPr>
    </w:p>
    <w:p w14:paraId="6B4F53B8" w14:textId="77777777" w:rsidR="00AC572F" w:rsidRPr="00AC572F" w:rsidRDefault="00AC572F" w:rsidP="00AC572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AC572F">
        <w:rPr>
          <w:b/>
          <w:bCs/>
          <w:color w:val="000000" w:themeColor="text1"/>
          <w:sz w:val="28"/>
          <w:szCs w:val="28"/>
        </w:rPr>
        <w:t xml:space="preserve">Дополнительные источники: </w:t>
      </w:r>
    </w:p>
    <w:p w14:paraId="5D4B9867" w14:textId="77777777" w:rsidR="00AC572F" w:rsidRPr="00AC572F" w:rsidRDefault="00AC572F" w:rsidP="00AC572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38228A40" w14:textId="77777777" w:rsidR="00AC572F" w:rsidRPr="00AC572F" w:rsidRDefault="00AC572F" w:rsidP="00AC572F">
      <w:pPr>
        <w:pStyle w:val="Default"/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AC572F">
        <w:rPr>
          <w:bCs/>
          <w:color w:val="000000" w:themeColor="text1"/>
          <w:sz w:val="28"/>
          <w:szCs w:val="28"/>
        </w:rPr>
        <w:t>Правила оказания услуг общественного питания. – Москва: Проспект, 2019. – 80 с.</w:t>
      </w:r>
    </w:p>
    <w:p w14:paraId="201E8322" w14:textId="77777777" w:rsidR="00AC572F" w:rsidRPr="00AC572F" w:rsidRDefault="00AC572F" w:rsidP="00AC572F">
      <w:pPr>
        <w:pStyle w:val="Default"/>
        <w:jc w:val="both"/>
        <w:rPr>
          <w:color w:val="000000" w:themeColor="text1"/>
          <w:sz w:val="28"/>
          <w:szCs w:val="28"/>
        </w:rPr>
      </w:pPr>
    </w:p>
    <w:p w14:paraId="4D996693" w14:textId="77777777" w:rsidR="00AC572F" w:rsidRPr="00AC572F" w:rsidRDefault="00AC572F" w:rsidP="00AC572F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AC572F">
        <w:rPr>
          <w:b/>
          <w:bCs/>
          <w:color w:val="000000" w:themeColor="text1"/>
          <w:sz w:val="28"/>
          <w:szCs w:val="28"/>
        </w:rPr>
        <w:t>Интернет - ресурсы:</w:t>
      </w:r>
    </w:p>
    <w:p w14:paraId="1100EA39" w14:textId="77777777" w:rsidR="00AC572F" w:rsidRPr="00AC572F" w:rsidRDefault="00AC572F" w:rsidP="00AC572F">
      <w:pPr>
        <w:pStyle w:val="Default"/>
        <w:jc w:val="both"/>
        <w:rPr>
          <w:color w:val="000000" w:themeColor="text1"/>
          <w:sz w:val="28"/>
          <w:szCs w:val="28"/>
        </w:rPr>
      </w:pPr>
    </w:p>
    <w:p w14:paraId="6B2657DC" w14:textId="3DC3039F" w:rsidR="00AC572F" w:rsidRPr="00AC572F" w:rsidRDefault="00AC572F" w:rsidP="00AC572F">
      <w:pPr>
        <w:rPr>
          <w:rStyle w:val="a8"/>
          <w:color w:val="000000" w:themeColor="text1"/>
          <w:sz w:val="28"/>
          <w:szCs w:val="28"/>
          <w:u w:val="none"/>
        </w:rPr>
      </w:pPr>
      <w:r w:rsidRPr="00AC572F">
        <w:rPr>
          <w:rStyle w:val="a8"/>
          <w:color w:val="000000" w:themeColor="text1"/>
          <w:sz w:val="28"/>
          <w:szCs w:val="28"/>
          <w:u w:val="none"/>
        </w:rPr>
        <w:t>1. Ильяшенко Н.Г. Микробиология пищевых производств: учебни</w:t>
      </w:r>
      <w:r w:rsidR="00A47AB3">
        <w:rPr>
          <w:rStyle w:val="a8"/>
          <w:color w:val="000000" w:themeColor="text1"/>
          <w:sz w:val="28"/>
          <w:szCs w:val="28"/>
          <w:u w:val="none"/>
        </w:rPr>
        <w:t>к. – Москва: НИЦ ИНФРА – М, 2020</w:t>
      </w:r>
      <w:bookmarkStart w:id="2" w:name="_GoBack"/>
      <w:bookmarkEnd w:id="2"/>
      <w:r w:rsidRPr="00AC572F">
        <w:rPr>
          <w:rStyle w:val="a8"/>
          <w:color w:val="000000" w:themeColor="text1"/>
          <w:sz w:val="28"/>
          <w:szCs w:val="28"/>
          <w:u w:val="none"/>
        </w:rPr>
        <w:t>. – 412 с.</w:t>
      </w:r>
      <w:r w:rsidRPr="00AC572F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AC572F">
          <w:rPr>
            <w:rStyle w:val="a8"/>
            <w:color w:val="000000" w:themeColor="text1"/>
            <w:sz w:val="28"/>
            <w:szCs w:val="28"/>
            <w:u w:val="none"/>
          </w:rPr>
          <w:t>http://znanium.com</w:t>
        </w:r>
      </w:hyperlink>
      <w:bookmarkStart w:id="3" w:name="_Hlk36472664"/>
      <w:r w:rsidRPr="00AC572F">
        <w:rPr>
          <w:rStyle w:val="a8"/>
          <w:color w:val="000000" w:themeColor="text1"/>
          <w:sz w:val="28"/>
          <w:szCs w:val="28"/>
          <w:u w:val="none"/>
        </w:rPr>
        <w:t>/</w:t>
      </w:r>
      <w:r w:rsidRPr="00AC572F">
        <w:rPr>
          <w:rStyle w:val="a8"/>
          <w:color w:val="000000" w:themeColor="text1"/>
          <w:sz w:val="28"/>
          <w:szCs w:val="28"/>
          <w:u w:val="none"/>
          <w:lang w:val="en-US"/>
        </w:rPr>
        <w:t>catalog</w:t>
      </w:r>
      <w:r w:rsidRPr="00AC572F">
        <w:rPr>
          <w:rStyle w:val="a8"/>
          <w:color w:val="000000" w:themeColor="text1"/>
          <w:sz w:val="28"/>
          <w:szCs w:val="28"/>
          <w:u w:val="none"/>
        </w:rPr>
        <w:t>/</w:t>
      </w:r>
      <w:r w:rsidRPr="00AC572F">
        <w:rPr>
          <w:rStyle w:val="a8"/>
          <w:color w:val="000000" w:themeColor="text1"/>
          <w:sz w:val="28"/>
          <w:szCs w:val="28"/>
          <w:u w:val="none"/>
          <w:lang w:val="en-US"/>
        </w:rPr>
        <w:t>product</w:t>
      </w:r>
      <w:r w:rsidRPr="00AC572F">
        <w:rPr>
          <w:rStyle w:val="a8"/>
          <w:color w:val="000000" w:themeColor="text1"/>
          <w:sz w:val="28"/>
          <w:szCs w:val="28"/>
          <w:u w:val="none"/>
        </w:rPr>
        <w:t>/</w:t>
      </w:r>
      <w:bookmarkEnd w:id="3"/>
      <w:r w:rsidRPr="00AC572F">
        <w:rPr>
          <w:rStyle w:val="a8"/>
          <w:color w:val="000000" w:themeColor="text1"/>
          <w:sz w:val="28"/>
          <w:szCs w:val="28"/>
          <w:u w:val="none"/>
        </w:rPr>
        <w:t>894777</w:t>
      </w:r>
      <w:r>
        <w:rPr>
          <w:rStyle w:val="a8"/>
          <w:color w:val="000000" w:themeColor="text1"/>
          <w:sz w:val="28"/>
          <w:szCs w:val="28"/>
          <w:u w:val="none"/>
        </w:rPr>
        <w:t>.</w:t>
      </w:r>
    </w:p>
    <w:p w14:paraId="390573E1" w14:textId="77777777" w:rsidR="00AC572F" w:rsidRPr="00AC572F" w:rsidRDefault="00AC572F" w:rsidP="00AC572F">
      <w:pPr>
        <w:rPr>
          <w:rStyle w:val="a8"/>
          <w:color w:val="000000" w:themeColor="text1"/>
          <w:sz w:val="28"/>
          <w:szCs w:val="28"/>
          <w:u w:val="none"/>
        </w:rPr>
      </w:pPr>
    </w:p>
    <w:p w14:paraId="213B5A61" w14:textId="5C674FA4" w:rsidR="00AC572F" w:rsidRPr="00AC572F" w:rsidRDefault="00AC572F" w:rsidP="00AC572F">
      <w:pPr>
        <w:rPr>
          <w:sz w:val="28"/>
          <w:szCs w:val="28"/>
        </w:rPr>
      </w:pPr>
      <w:r w:rsidRPr="00AC572F">
        <w:rPr>
          <w:rStyle w:val="a8"/>
          <w:color w:val="000000" w:themeColor="text1"/>
          <w:sz w:val="28"/>
          <w:szCs w:val="28"/>
          <w:u w:val="none"/>
        </w:rPr>
        <w:t xml:space="preserve">2. Рубина Е.А. Микробиология, физиология питания, санитария: учебник / Е.А. Рубина, В.Ф. Малыгина. 2-е изд. </w:t>
      </w:r>
      <w:proofErr w:type="spellStart"/>
      <w:r w:rsidRPr="00AC572F">
        <w:rPr>
          <w:rStyle w:val="a8"/>
          <w:color w:val="000000" w:themeColor="text1"/>
          <w:sz w:val="28"/>
          <w:szCs w:val="28"/>
          <w:u w:val="none"/>
        </w:rPr>
        <w:t>испр</w:t>
      </w:r>
      <w:proofErr w:type="spellEnd"/>
      <w:r w:rsidRPr="00AC572F">
        <w:rPr>
          <w:rStyle w:val="a8"/>
          <w:color w:val="000000" w:themeColor="text1"/>
          <w:sz w:val="28"/>
          <w:szCs w:val="28"/>
          <w:u w:val="none"/>
        </w:rPr>
        <w:t xml:space="preserve">. и доп. </w:t>
      </w:r>
      <w:r w:rsidR="00A47AB3">
        <w:rPr>
          <w:rStyle w:val="a8"/>
          <w:color w:val="000000" w:themeColor="text1"/>
          <w:sz w:val="28"/>
          <w:szCs w:val="28"/>
          <w:u w:val="none"/>
        </w:rPr>
        <w:t>– Москва: Форум: ИНФРА - М, 2020</w:t>
      </w:r>
      <w:r w:rsidRPr="00AC572F">
        <w:rPr>
          <w:rStyle w:val="a8"/>
          <w:color w:val="000000" w:themeColor="text1"/>
          <w:sz w:val="28"/>
          <w:szCs w:val="28"/>
          <w:u w:val="none"/>
        </w:rPr>
        <w:t>.- 240 с.</w:t>
      </w:r>
      <w:r w:rsidRPr="00AC572F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AC572F">
          <w:rPr>
            <w:rStyle w:val="a8"/>
            <w:color w:val="000000" w:themeColor="text1"/>
            <w:sz w:val="28"/>
            <w:szCs w:val="28"/>
            <w:u w:val="none"/>
          </w:rPr>
          <w:t>http://znanium.com</w:t>
        </w:r>
      </w:hyperlink>
      <w:r w:rsidRPr="00AC572F">
        <w:rPr>
          <w:rStyle w:val="a8"/>
          <w:color w:val="000000" w:themeColor="text1"/>
          <w:sz w:val="28"/>
          <w:szCs w:val="28"/>
          <w:u w:val="none"/>
        </w:rPr>
        <w:t>/</w:t>
      </w:r>
      <w:r w:rsidRPr="00AC572F">
        <w:rPr>
          <w:rStyle w:val="a8"/>
          <w:color w:val="000000" w:themeColor="text1"/>
          <w:sz w:val="28"/>
          <w:szCs w:val="28"/>
          <w:u w:val="none"/>
          <w:lang w:val="en-US"/>
        </w:rPr>
        <w:t>catalog</w:t>
      </w:r>
      <w:r w:rsidRPr="00AC572F">
        <w:rPr>
          <w:rStyle w:val="a8"/>
          <w:color w:val="000000" w:themeColor="text1"/>
          <w:sz w:val="28"/>
          <w:szCs w:val="28"/>
          <w:u w:val="none"/>
        </w:rPr>
        <w:t>/</w:t>
      </w:r>
      <w:r w:rsidRPr="00AC572F">
        <w:rPr>
          <w:rStyle w:val="a8"/>
          <w:color w:val="000000" w:themeColor="text1"/>
          <w:sz w:val="28"/>
          <w:szCs w:val="28"/>
          <w:u w:val="none"/>
          <w:lang w:val="en-US"/>
        </w:rPr>
        <w:t>product</w:t>
      </w:r>
      <w:r w:rsidRPr="00AC572F">
        <w:rPr>
          <w:rStyle w:val="a8"/>
          <w:color w:val="000000" w:themeColor="text1"/>
          <w:sz w:val="28"/>
          <w:szCs w:val="28"/>
          <w:u w:val="none"/>
        </w:rPr>
        <w:t>/993541</w:t>
      </w:r>
      <w:r>
        <w:rPr>
          <w:rStyle w:val="a8"/>
          <w:color w:val="000000" w:themeColor="text1"/>
          <w:sz w:val="28"/>
          <w:szCs w:val="28"/>
          <w:u w:val="none"/>
        </w:rPr>
        <w:t>.</w:t>
      </w:r>
    </w:p>
    <w:p w14:paraId="3ABB819B" w14:textId="75696022" w:rsidR="00AC572F" w:rsidRPr="00AC572F" w:rsidRDefault="00AC572F">
      <w:pPr>
        <w:rPr>
          <w:sz w:val="28"/>
          <w:szCs w:val="28"/>
        </w:rPr>
      </w:pPr>
    </w:p>
    <w:sectPr w:rsidR="00AC572F" w:rsidRPr="00AC572F" w:rsidSect="00AC57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7CC"/>
    <w:multiLevelType w:val="hybridMultilevel"/>
    <w:tmpl w:val="23409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B637E"/>
    <w:multiLevelType w:val="hybridMultilevel"/>
    <w:tmpl w:val="354E5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A28E8"/>
    <w:multiLevelType w:val="multilevel"/>
    <w:tmpl w:val="56D0E024"/>
    <w:lvl w:ilvl="0">
      <w:start w:val="1"/>
      <w:numFmt w:val="decimal"/>
      <w:lvlText w:val="%1."/>
      <w:lvlJc w:val="left"/>
      <w:pPr>
        <w:ind w:left="397" w:hanging="936"/>
      </w:pPr>
      <w:rPr>
        <w:b/>
        <w:bCs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4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55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02" w:hanging="420"/>
      </w:pPr>
      <w:rPr>
        <w:lang w:val="ru-RU" w:eastAsia="en-US" w:bidi="ar-SA"/>
      </w:rPr>
    </w:lvl>
  </w:abstractNum>
  <w:abstractNum w:abstractNumId="3">
    <w:nsid w:val="0D8A1FCF"/>
    <w:multiLevelType w:val="hybridMultilevel"/>
    <w:tmpl w:val="119CC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57273"/>
    <w:multiLevelType w:val="hybridMultilevel"/>
    <w:tmpl w:val="F6A6F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A695E"/>
    <w:multiLevelType w:val="hybridMultilevel"/>
    <w:tmpl w:val="0BDA0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C682A"/>
    <w:multiLevelType w:val="hybridMultilevel"/>
    <w:tmpl w:val="F2DE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337F7"/>
    <w:multiLevelType w:val="hybridMultilevel"/>
    <w:tmpl w:val="C1348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54D07"/>
    <w:multiLevelType w:val="hybridMultilevel"/>
    <w:tmpl w:val="BAD88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43477"/>
    <w:multiLevelType w:val="hybridMultilevel"/>
    <w:tmpl w:val="0C50C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F65AF4"/>
    <w:multiLevelType w:val="hybridMultilevel"/>
    <w:tmpl w:val="F7F04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7D"/>
    <w:rsid w:val="002E1920"/>
    <w:rsid w:val="00347EBD"/>
    <w:rsid w:val="005C0D7D"/>
    <w:rsid w:val="00760AC8"/>
    <w:rsid w:val="00A47AB3"/>
    <w:rsid w:val="00AC572F"/>
    <w:rsid w:val="00E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AC572F"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192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830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E830FE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1"/>
    <w:semiHidden/>
    <w:unhideWhenUsed/>
    <w:qFormat/>
    <w:rsid w:val="00347EBD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347E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7EBD"/>
    <w:pPr>
      <w:ind w:left="107"/>
    </w:pPr>
  </w:style>
  <w:style w:type="table" w:customStyle="1" w:styleId="TableNormal">
    <w:name w:val="Table Normal"/>
    <w:uiPriority w:val="2"/>
    <w:semiHidden/>
    <w:qFormat/>
    <w:rsid w:val="00347E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AC57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5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AC572F"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192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830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E830FE"/>
    <w:pPr>
      <w:widowControl/>
      <w:autoSpaceDE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1"/>
    <w:semiHidden/>
    <w:unhideWhenUsed/>
    <w:qFormat/>
    <w:rsid w:val="00347EBD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347E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7EBD"/>
    <w:pPr>
      <w:ind w:left="107"/>
    </w:pPr>
  </w:style>
  <w:style w:type="table" w:customStyle="1" w:styleId="TableNormal">
    <w:name w:val="Table Normal"/>
    <w:uiPriority w:val="2"/>
    <w:semiHidden/>
    <w:qFormat/>
    <w:rsid w:val="00347E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AC57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C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саломатина</dc:creator>
  <cp:keywords/>
  <dc:description/>
  <cp:lastModifiedBy>CollegeUser2</cp:lastModifiedBy>
  <cp:revision>6</cp:revision>
  <dcterms:created xsi:type="dcterms:W3CDTF">2020-08-26T05:10:00Z</dcterms:created>
  <dcterms:modified xsi:type="dcterms:W3CDTF">2020-09-02T13:03:00Z</dcterms:modified>
</cp:coreProperties>
</file>